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455C" w:rsidRDefault="00A9455C" w:rsidP="00A9455C">
      <w:pPr>
        <w:jc w:val="center"/>
        <w:rPr>
          <w:rFonts w:ascii="Times New Roman" w:hAnsi="Times New Roman" w:cs="Times New Roman"/>
          <w:b/>
          <w:sz w:val="32"/>
          <w:szCs w:val="32"/>
          <w:u w:val="single"/>
        </w:rPr>
      </w:pPr>
      <w:r>
        <w:rPr>
          <w:rFonts w:ascii="Times New Roman" w:hAnsi="Times New Roman" w:cs="Times New Roman"/>
          <w:b/>
          <w:sz w:val="32"/>
          <w:szCs w:val="32"/>
          <w:u w:val="single"/>
        </w:rPr>
        <w:t xml:space="preserve">Obec Lokca,  029 51 Lokca 3    </w:t>
      </w:r>
    </w:p>
    <w:p w:rsidR="00A9455C" w:rsidRPr="00A9455C" w:rsidRDefault="00A9455C" w:rsidP="00A9455C">
      <w:pPr>
        <w:jc w:val="both"/>
        <w:rPr>
          <w:rFonts w:ascii="Times New Roman" w:hAnsi="Times New Roman" w:cs="Times New Roman"/>
          <w:sz w:val="32"/>
          <w:szCs w:val="32"/>
        </w:rPr>
      </w:pPr>
    </w:p>
    <w:p w:rsidR="00A9455C" w:rsidRDefault="00A9455C" w:rsidP="00A9455C">
      <w:pPr>
        <w:jc w:val="center"/>
        <w:rPr>
          <w:rFonts w:ascii="Times New Roman" w:hAnsi="Times New Roman" w:cs="Times New Roman"/>
          <w:b/>
          <w:sz w:val="32"/>
          <w:szCs w:val="32"/>
          <w:u w:val="single"/>
        </w:rPr>
      </w:pPr>
    </w:p>
    <w:p w:rsidR="00A9455C" w:rsidRPr="00071E4D" w:rsidRDefault="00A9455C" w:rsidP="00071E4D">
      <w:pPr>
        <w:spacing w:after="0"/>
        <w:jc w:val="both"/>
        <w:rPr>
          <w:rFonts w:ascii="Times New Roman" w:hAnsi="Times New Roman" w:cs="Times New Roman"/>
          <w:b/>
          <w:sz w:val="24"/>
          <w:szCs w:val="24"/>
        </w:rPr>
      </w:pPr>
      <w:r>
        <w:rPr>
          <w:rFonts w:ascii="Times New Roman" w:hAnsi="Times New Roman" w:cs="Times New Roman"/>
          <w:sz w:val="24"/>
          <w:szCs w:val="24"/>
        </w:rPr>
        <w:t xml:space="preserve">                                                                                                   </w:t>
      </w:r>
      <w:r w:rsidRPr="00071E4D">
        <w:rPr>
          <w:rFonts w:ascii="Times New Roman" w:hAnsi="Times New Roman" w:cs="Times New Roman"/>
          <w:b/>
          <w:sz w:val="24"/>
          <w:szCs w:val="24"/>
        </w:rPr>
        <w:t>Doprastav , a.s.</w:t>
      </w:r>
    </w:p>
    <w:p w:rsidR="00071E4D" w:rsidRPr="00071E4D" w:rsidRDefault="00071E4D" w:rsidP="00071E4D">
      <w:pPr>
        <w:spacing w:after="0"/>
        <w:jc w:val="both"/>
        <w:rPr>
          <w:rFonts w:ascii="Times New Roman" w:hAnsi="Times New Roman" w:cs="Times New Roman"/>
          <w:b/>
          <w:sz w:val="24"/>
          <w:szCs w:val="24"/>
        </w:rPr>
      </w:pPr>
      <w:r w:rsidRPr="00071E4D">
        <w:rPr>
          <w:rFonts w:ascii="Times New Roman" w:hAnsi="Times New Roman" w:cs="Times New Roman"/>
          <w:b/>
          <w:sz w:val="24"/>
          <w:szCs w:val="24"/>
        </w:rPr>
        <w:t xml:space="preserve">                                                                                                   závod Žilina </w:t>
      </w:r>
    </w:p>
    <w:p w:rsidR="00071E4D" w:rsidRPr="00071E4D" w:rsidRDefault="00071E4D" w:rsidP="00071E4D">
      <w:pPr>
        <w:spacing w:after="0"/>
        <w:jc w:val="both"/>
        <w:rPr>
          <w:rFonts w:ascii="Times New Roman" w:hAnsi="Times New Roman" w:cs="Times New Roman"/>
          <w:b/>
          <w:sz w:val="24"/>
          <w:szCs w:val="24"/>
        </w:rPr>
      </w:pPr>
      <w:r w:rsidRPr="00071E4D">
        <w:rPr>
          <w:rFonts w:ascii="Times New Roman" w:hAnsi="Times New Roman" w:cs="Times New Roman"/>
          <w:b/>
          <w:sz w:val="24"/>
          <w:szCs w:val="24"/>
        </w:rPr>
        <w:t xml:space="preserve">                                                                                                   Jesenského 18</w:t>
      </w:r>
    </w:p>
    <w:p w:rsidR="00071E4D" w:rsidRPr="00071E4D" w:rsidRDefault="00071E4D" w:rsidP="00071E4D">
      <w:pPr>
        <w:spacing w:after="0"/>
        <w:jc w:val="both"/>
        <w:rPr>
          <w:rFonts w:ascii="Times New Roman" w:hAnsi="Times New Roman" w:cs="Times New Roman"/>
          <w:b/>
          <w:sz w:val="24"/>
          <w:szCs w:val="24"/>
        </w:rPr>
      </w:pPr>
      <w:r w:rsidRPr="00071E4D">
        <w:rPr>
          <w:rFonts w:ascii="Times New Roman" w:hAnsi="Times New Roman" w:cs="Times New Roman"/>
          <w:b/>
          <w:sz w:val="24"/>
          <w:szCs w:val="24"/>
        </w:rPr>
        <w:t xml:space="preserve">                                                                                                   010 37  Žilina  </w:t>
      </w:r>
    </w:p>
    <w:p w:rsidR="007603C7" w:rsidRDefault="00A9455C" w:rsidP="00071E4D">
      <w:pPr>
        <w:spacing w:after="0"/>
        <w:jc w:val="both"/>
        <w:rPr>
          <w:rFonts w:ascii="Times New Roman" w:hAnsi="Times New Roman" w:cs="Times New Roman"/>
          <w:sz w:val="24"/>
          <w:szCs w:val="24"/>
        </w:rPr>
      </w:pPr>
      <w:r>
        <w:rPr>
          <w:rFonts w:ascii="Times New Roman" w:hAnsi="Times New Roman" w:cs="Times New Roman"/>
          <w:b/>
          <w:sz w:val="24"/>
          <w:szCs w:val="24"/>
          <w:u w:val="single"/>
        </w:rPr>
        <w:t xml:space="preserve">                 </w:t>
      </w:r>
      <w:r w:rsidR="00071E4D">
        <w:rPr>
          <w:rFonts w:ascii="Times New Roman" w:hAnsi="Times New Roman" w:cs="Times New Roman"/>
          <w:b/>
          <w:sz w:val="24"/>
          <w:szCs w:val="24"/>
          <w:u w:val="single"/>
        </w:rPr>
        <w:t xml:space="preserve">                                                                      </w:t>
      </w:r>
      <w:r w:rsidR="007603C7">
        <w:rPr>
          <w:rFonts w:ascii="Times New Roman" w:hAnsi="Times New Roman" w:cs="Times New Roman"/>
          <w:sz w:val="24"/>
          <w:szCs w:val="24"/>
        </w:rPr>
        <w:t xml:space="preserve">                         </w:t>
      </w:r>
    </w:p>
    <w:p w:rsidR="00A9455C" w:rsidRPr="007603C7" w:rsidRDefault="007603C7" w:rsidP="00071E4D">
      <w:pPr>
        <w:spacing w:after="0"/>
        <w:jc w:val="both"/>
        <w:rPr>
          <w:rFonts w:ascii="Times New Roman" w:hAnsi="Times New Roman" w:cs="Times New Roman"/>
          <w:sz w:val="24"/>
          <w:szCs w:val="24"/>
        </w:rPr>
      </w:pPr>
      <w:r>
        <w:rPr>
          <w:rFonts w:ascii="Times New Roman" w:hAnsi="Times New Roman" w:cs="Times New Roman"/>
          <w:sz w:val="24"/>
          <w:szCs w:val="24"/>
        </w:rPr>
        <w:t xml:space="preserve">                                                                                                   V Lokci, 17.3.2014         </w:t>
      </w:r>
    </w:p>
    <w:p w:rsidR="00A9455C" w:rsidRDefault="00A9455C" w:rsidP="00071E4D">
      <w:pPr>
        <w:spacing w:after="0"/>
        <w:rPr>
          <w:rFonts w:ascii="Calibri" w:hAnsi="Calibri" w:cs="Arial"/>
          <w:b/>
          <w:i/>
          <w:u w:val="single"/>
        </w:rPr>
      </w:pPr>
    </w:p>
    <w:p w:rsidR="00A9455C" w:rsidRDefault="00A9455C" w:rsidP="00A9455C">
      <w:pPr>
        <w:rPr>
          <w:rFonts w:ascii="Calibri" w:hAnsi="Calibri" w:cs="Arial"/>
          <w:b/>
          <w:i/>
          <w:u w:val="single"/>
        </w:rPr>
      </w:pPr>
    </w:p>
    <w:p w:rsidR="00A9455C" w:rsidRDefault="00071E4D" w:rsidP="00A9455C">
      <w:pPr>
        <w:rPr>
          <w:rFonts w:ascii="Calibri" w:hAnsi="Calibri" w:cs="Arial"/>
          <w:b/>
          <w:sz w:val="24"/>
          <w:szCs w:val="24"/>
          <w:u w:val="single"/>
        </w:rPr>
      </w:pPr>
      <w:r>
        <w:rPr>
          <w:rFonts w:ascii="Calibri" w:hAnsi="Calibri" w:cs="Arial"/>
          <w:b/>
          <w:sz w:val="24"/>
          <w:szCs w:val="24"/>
          <w:u w:val="single"/>
        </w:rPr>
        <w:t>Žiadosť o vysvetlenie sú</w:t>
      </w:r>
      <w:r w:rsidR="00254939">
        <w:rPr>
          <w:rFonts w:ascii="Calibri" w:hAnsi="Calibri" w:cs="Arial"/>
          <w:b/>
          <w:sz w:val="24"/>
          <w:szCs w:val="24"/>
          <w:u w:val="single"/>
        </w:rPr>
        <w:t>ťa</w:t>
      </w:r>
      <w:r>
        <w:rPr>
          <w:rFonts w:ascii="Calibri" w:hAnsi="Calibri" w:cs="Arial"/>
          <w:b/>
          <w:sz w:val="24"/>
          <w:szCs w:val="24"/>
          <w:u w:val="single"/>
        </w:rPr>
        <w:t xml:space="preserve">žných podkladov </w:t>
      </w:r>
      <w:r w:rsidR="00E031DB">
        <w:rPr>
          <w:rFonts w:ascii="Calibri" w:hAnsi="Calibri" w:cs="Arial"/>
          <w:b/>
          <w:sz w:val="24"/>
          <w:szCs w:val="24"/>
          <w:u w:val="single"/>
        </w:rPr>
        <w:t>–</w:t>
      </w:r>
      <w:r>
        <w:rPr>
          <w:rFonts w:ascii="Calibri" w:hAnsi="Calibri" w:cs="Arial"/>
          <w:b/>
          <w:sz w:val="24"/>
          <w:szCs w:val="24"/>
          <w:u w:val="single"/>
        </w:rPr>
        <w:t xml:space="preserve"> o</w:t>
      </w:r>
      <w:r w:rsidR="00254939">
        <w:rPr>
          <w:rFonts w:ascii="Calibri" w:hAnsi="Calibri" w:cs="Arial"/>
          <w:b/>
          <w:sz w:val="24"/>
          <w:szCs w:val="24"/>
          <w:u w:val="single"/>
        </w:rPr>
        <w:t>dp</w:t>
      </w:r>
      <w:r>
        <w:rPr>
          <w:rFonts w:ascii="Calibri" w:hAnsi="Calibri" w:cs="Arial"/>
          <w:b/>
          <w:sz w:val="24"/>
          <w:szCs w:val="24"/>
          <w:u w:val="single"/>
        </w:rPr>
        <w:t>oveď</w:t>
      </w:r>
    </w:p>
    <w:p w:rsidR="00E031DB" w:rsidRDefault="00E031DB" w:rsidP="00A9455C">
      <w:pPr>
        <w:rPr>
          <w:rFonts w:ascii="Calibri" w:hAnsi="Calibri" w:cs="Arial"/>
          <w:b/>
          <w:sz w:val="24"/>
          <w:szCs w:val="24"/>
          <w:u w:val="single"/>
        </w:rPr>
      </w:pPr>
    </w:p>
    <w:p w:rsidR="00E031DB" w:rsidRPr="00E031DB" w:rsidRDefault="00E031DB" w:rsidP="00E031DB">
      <w:pPr>
        <w:ind w:firstLine="709"/>
        <w:rPr>
          <w:rFonts w:ascii="Times New Roman" w:hAnsi="Times New Roman" w:cs="Times New Roman"/>
          <w:sz w:val="24"/>
          <w:szCs w:val="24"/>
        </w:rPr>
      </w:pPr>
      <w:r>
        <w:rPr>
          <w:rFonts w:ascii="Times New Roman" w:hAnsi="Times New Roman" w:cs="Times New Roman"/>
          <w:sz w:val="24"/>
          <w:szCs w:val="24"/>
        </w:rPr>
        <w:t xml:space="preserve">V zmysle § 99 zákona č. 25/2006 Z.z. o verejnom obstarávaní  a o zmene a doplnení niektorých zákonov znení neskorších predpisov Vám podávame vysvetlenie k verejnej súťaži vyhlásenej  vo </w:t>
      </w:r>
      <w:r w:rsidR="00854DAC">
        <w:rPr>
          <w:rFonts w:ascii="Times New Roman" w:hAnsi="Times New Roman" w:cs="Times New Roman"/>
          <w:sz w:val="24"/>
          <w:szCs w:val="24"/>
        </w:rPr>
        <w:t>VVO</w:t>
      </w:r>
      <w:r>
        <w:rPr>
          <w:rFonts w:ascii="Times New Roman" w:hAnsi="Times New Roman" w:cs="Times New Roman"/>
          <w:sz w:val="24"/>
          <w:szCs w:val="24"/>
        </w:rPr>
        <w:t xml:space="preserve"> č. 45/2014 pod. č. 2934 WYP – „Rekonštrukcia a výstavba miestnych   komunikácií v Lokci“:</w:t>
      </w:r>
    </w:p>
    <w:p w:rsidR="00A9455C" w:rsidRDefault="001A2D54" w:rsidP="00A9455C">
      <w:pPr>
        <w:rPr>
          <w:rFonts w:ascii="Calibri" w:hAnsi="Calibri" w:cs="Arial"/>
        </w:rPr>
      </w:pPr>
      <w:r>
        <w:rPr>
          <w:rFonts w:ascii="Calibri" w:hAnsi="Calibri" w:cs="Arial"/>
        </w:rPr>
        <w:t xml:space="preserve"> </w:t>
      </w:r>
    </w:p>
    <w:p w:rsidR="00A9455C" w:rsidRDefault="00A9455C" w:rsidP="00A9455C">
      <w:pPr>
        <w:jc w:val="both"/>
        <w:rPr>
          <w:rFonts w:ascii="Calibri" w:eastAsia="Times New Roman" w:hAnsi="Calibri" w:cs="Calibri"/>
          <w:b/>
          <w:i/>
          <w:u w:val="single"/>
          <w:lang w:eastAsia="en-US"/>
        </w:rPr>
      </w:pPr>
    </w:p>
    <w:p w:rsidR="00A9455C" w:rsidRPr="00E031DB" w:rsidRDefault="00A9455C" w:rsidP="00A9455C">
      <w:pPr>
        <w:jc w:val="both"/>
        <w:rPr>
          <w:rFonts w:ascii="Times New Roman" w:eastAsia="Times New Roman" w:hAnsi="Times New Roman" w:cs="Times New Roman"/>
          <w:b/>
          <w:sz w:val="24"/>
          <w:szCs w:val="24"/>
        </w:rPr>
      </w:pPr>
      <w:r w:rsidRPr="00E031DB">
        <w:rPr>
          <w:rFonts w:ascii="Times New Roman" w:eastAsia="Times New Roman" w:hAnsi="Times New Roman" w:cs="Times New Roman"/>
          <w:b/>
          <w:i/>
          <w:sz w:val="24"/>
          <w:szCs w:val="24"/>
          <w:u w:val="single"/>
          <w:lang w:eastAsia="en-US"/>
        </w:rPr>
        <w:t>Otázka č.1</w:t>
      </w:r>
    </w:p>
    <w:p w:rsidR="00A9455C" w:rsidRPr="00E031DB" w:rsidRDefault="00A9455C" w:rsidP="00A9455C">
      <w:pPr>
        <w:jc w:val="both"/>
        <w:rPr>
          <w:rFonts w:ascii="Times New Roman" w:eastAsia="Times New Roman" w:hAnsi="Times New Roman" w:cs="Times New Roman"/>
          <w:sz w:val="24"/>
          <w:szCs w:val="24"/>
        </w:rPr>
      </w:pPr>
      <w:r w:rsidRPr="00E031DB">
        <w:rPr>
          <w:rFonts w:ascii="Times New Roman" w:eastAsia="Times New Roman" w:hAnsi="Times New Roman" w:cs="Times New Roman"/>
          <w:sz w:val="24"/>
          <w:szCs w:val="24"/>
        </w:rPr>
        <w:t xml:space="preserve">Súťažné podklady, Pokyny pre uchádzačov, Časť I, body 12.8 – 12.12: </w:t>
      </w:r>
    </w:p>
    <w:p w:rsidR="00A9455C" w:rsidRPr="00E031DB" w:rsidRDefault="00A9455C" w:rsidP="00A9455C">
      <w:pPr>
        <w:jc w:val="both"/>
        <w:rPr>
          <w:rFonts w:ascii="Times New Roman" w:eastAsia="Times New Roman" w:hAnsi="Times New Roman" w:cs="Times New Roman"/>
          <w:i/>
          <w:sz w:val="24"/>
          <w:szCs w:val="24"/>
        </w:rPr>
      </w:pPr>
      <w:r w:rsidRPr="00E031DB">
        <w:rPr>
          <w:rFonts w:ascii="Times New Roman" w:eastAsia="Times New Roman" w:hAnsi="Times New Roman" w:cs="Times New Roman"/>
          <w:i/>
          <w:sz w:val="24"/>
          <w:szCs w:val="24"/>
        </w:rPr>
        <w:t>Môže verejný obstarávateľ doplniť, čo je potrebné spraviť (z príslušnej strany) v rámci týchto bodov, nakoľko toto v texte chýba? Nie je uvedené čo sa s jednotlivými dokumentmi bude diať.</w:t>
      </w:r>
    </w:p>
    <w:p w:rsidR="00A9455C" w:rsidRDefault="00E031DB" w:rsidP="00A9455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Odpoveď:  V bodoch 12.8 – 12.12  je uvedený spôsob komunikácie zo strany verejného obstarávateľa. Zo strany uchádzačov nie je potrebný žiadny úkon.  </w:t>
      </w:r>
    </w:p>
    <w:p w:rsidR="00E031DB" w:rsidRPr="00E031DB" w:rsidRDefault="00E031DB" w:rsidP="00A9455C">
      <w:pPr>
        <w:jc w:val="both"/>
        <w:rPr>
          <w:rFonts w:ascii="Times New Roman" w:eastAsia="Times New Roman" w:hAnsi="Times New Roman" w:cs="Times New Roman"/>
          <w:sz w:val="24"/>
          <w:szCs w:val="24"/>
        </w:rPr>
      </w:pPr>
    </w:p>
    <w:p w:rsidR="00A9455C" w:rsidRPr="00E031DB" w:rsidRDefault="00A9455C" w:rsidP="00A9455C">
      <w:pPr>
        <w:jc w:val="both"/>
        <w:rPr>
          <w:rFonts w:ascii="Times New Roman" w:eastAsia="Times New Roman" w:hAnsi="Times New Roman" w:cs="Times New Roman"/>
          <w:b/>
          <w:i/>
          <w:sz w:val="24"/>
          <w:szCs w:val="24"/>
          <w:lang w:eastAsia="en-US"/>
        </w:rPr>
      </w:pPr>
      <w:r w:rsidRPr="00E031DB">
        <w:rPr>
          <w:rFonts w:ascii="Times New Roman" w:eastAsia="Times New Roman" w:hAnsi="Times New Roman" w:cs="Times New Roman"/>
          <w:b/>
          <w:i/>
          <w:sz w:val="24"/>
          <w:szCs w:val="24"/>
          <w:lang w:eastAsia="en-US"/>
        </w:rPr>
        <w:t>Zmluva o dielo</w:t>
      </w:r>
    </w:p>
    <w:p w:rsidR="00A9455C" w:rsidRPr="00E031DB" w:rsidRDefault="00A9455C" w:rsidP="00A9455C">
      <w:pPr>
        <w:jc w:val="both"/>
        <w:rPr>
          <w:rFonts w:ascii="Times New Roman" w:eastAsia="Times New Roman" w:hAnsi="Times New Roman" w:cs="Times New Roman"/>
          <w:b/>
          <w:sz w:val="24"/>
          <w:szCs w:val="24"/>
        </w:rPr>
      </w:pPr>
      <w:r w:rsidRPr="00E031DB">
        <w:rPr>
          <w:rFonts w:ascii="Times New Roman" w:eastAsia="Times New Roman" w:hAnsi="Times New Roman" w:cs="Times New Roman"/>
          <w:b/>
          <w:i/>
          <w:sz w:val="24"/>
          <w:szCs w:val="24"/>
          <w:u w:val="single"/>
          <w:lang w:eastAsia="en-US"/>
        </w:rPr>
        <w:t>Otázka č.2</w:t>
      </w:r>
    </w:p>
    <w:p w:rsidR="00A9455C" w:rsidRDefault="00A9455C" w:rsidP="00A9455C">
      <w:pPr>
        <w:jc w:val="both"/>
        <w:rPr>
          <w:rFonts w:ascii="Times New Roman" w:eastAsia="Times New Roman" w:hAnsi="Times New Roman" w:cs="Times New Roman"/>
          <w:i/>
          <w:sz w:val="24"/>
          <w:szCs w:val="24"/>
        </w:rPr>
      </w:pPr>
      <w:r w:rsidRPr="00E031DB">
        <w:rPr>
          <w:rFonts w:ascii="Times New Roman" w:eastAsia="Times New Roman" w:hAnsi="Times New Roman" w:cs="Times New Roman"/>
          <w:i/>
          <w:sz w:val="24"/>
          <w:szCs w:val="24"/>
        </w:rPr>
        <w:t>Môže v celom návrhu Zmluvy o dielo VO upraviť a zjednotiť označenie zmluvnej strany Obstarávateľ – Objednávateľ na označenie objednávateľ v zmysle Obchodného zákonníka § 536 a nasl.</w:t>
      </w:r>
    </w:p>
    <w:p w:rsidR="008845EA" w:rsidRDefault="008845EA" w:rsidP="00A9455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Odpoveď:</w:t>
      </w:r>
      <w:r w:rsidR="0013389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Obec Lokca so </w:t>
      </w:r>
      <w:r w:rsidR="0013389F">
        <w:rPr>
          <w:rFonts w:ascii="Times New Roman" w:eastAsia="Times New Roman" w:hAnsi="Times New Roman" w:cs="Times New Roman"/>
          <w:sz w:val="24"/>
          <w:szCs w:val="24"/>
        </w:rPr>
        <w:t>zjednotením označenia zmluvnej strany v zmysle OZ  na označenie objednávateľ  súhlasí. V tomto zmysle upravia uchádzači návrh Zmluvy o dielo, ktorý bude súčasťou ponuky.</w:t>
      </w:r>
    </w:p>
    <w:p w:rsidR="0013389F" w:rsidRPr="008845EA" w:rsidRDefault="0013389F" w:rsidP="00A9455C">
      <w:pPr>
        <w:jc w:val="both"/>
        <w:rPr>
          <w:rFonts w:ascii="Times New Roman" w:eastAsia="Times New Roman" w:hAnsi="Times New Roman" w:cs="Times New Roman"/>
          <w:sz w:val="24"/>
          <w:szCs w:val="24"/>
        </w:rPr>
      </w:pPr>
    </w:p>
    <w:p w:rsidR="00A9455C" w:rsidRPr="00337C43" w:rsidRDefault="00A9455C" w:rsidP="00A9455C">
      <w:pPr>
        <w:jc w:val="both"/>
        <w:rPr>
          <w:rFonts w:ascii="Times New Roman" w:eastAsia="Times New Roman" w:hAnsi="Times New Roman" w:cs="Times New Roman"/>
          <w:b/>
          <w:sz w:val="24"/>
          <w:szCs w:val="24"/>
        </w:rPr>
      </w:pPr>
      <w:r w:rsidRPr="00337C43">
        <w:rPr>
          <w:rFonts w:ascii="Times New Roman" w:eastAsia="Times New Roman" w:hAnsi="Times New Roman" w:cs="Times New Roman"/>
          <w:b/>
          <w:i/>
          <w:sz w:val="24"/>
          <w:szCs w:val="24"/>
          <w:u w:val="single"/>
          <w:lang w:eastAsia="en-US"/>
        </w:rPr>
        <w:t>Otázka č.3</w:t>
      </w:r>
    </w:p>
    <w:p w:rsidR="00A9455C" w:rsidRPr="00337C43" w:rsidRDefault="00A9455C" w:rsidP="00A9455C">
      <w:pPr>
        <w:jc w:val="both"/>
        <w:rPr>
          <w:rFonts w:ascii="Times New Roman" w:eastAsia="Times New Roman" w:hAnsi="Times New Roman" w:cs="Times New Roman"/>
          <w:sz w:val="24"/>
          <w:szCs w:val="24"/>
        </w:rPr>
      </w:pPr>
      <w:r w:rsidRPr="00337C43">
        <w:rPr>
          <w:rFonts w:ascii="Times New Roman" w:eastAsia="Times New Roman" w:hAnsi="Times New Roman" w:cs="Times New Roman"/>
          <w:sz w:val="24"/>
          <w:szCs w:val="24"/>
        </w:rPr>
        <w:t xml:space="preserve">Čl. 2. bod 2.4 </w:t>
      </w:r>
    </w:p>
    <w:p w:rsidR="00A9455C" w:rsidRDefault="00A9455C" w:rsidP="00A9455C">
      <w:pPr>
        <w:jc w:val="both"/>
        <w:rPr>
          <w:rFonts w:ascii="Times New Roman" w:eastAsia="Times New Roman" w:hAnsi="Times New Roman" w:cs="Times New Roman"/>
          <w:i/>
          <w:sz w:val="24"/>
          <w:szCs w:val="24"/>
        </w:rPr>
      </w:pPr>
      <w:r w:rsidRPr="00337C43">
        <w:rPr>
          <w:rFonts w:ascii="Times New Roman" w:eastAsia="Times New Roman" w:hAnsi="Times New Roman" w:cs="Times New Roman"/>
          <w:i/>
          <w:sz w:val="24"/>
          <w:szCs w:val="24"/>
        </w:rPr>
        <w:t xml:space="preserve">Môže zhotoviteľ dať časť diela zhotovovať svojim subdodávateľom a je potrebné toho subdodávateľa predložiť na schválenie Objednávateľovi? </w:t>
      </w:r>
    </w:p>
    <w:p w:rsidR="00337C43" w:rsidRPr="00337C43" w:rsidRDefault="00337C43" w:rsidP="00A9455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Odpoveď:  V zmysle bodu 2.4 ZoD nesmie zhotoviteľ predmet obstarávania  ako celok odovzdať tretej osobe.</w:t>
      </w:r>
    </w:p>
    <w:p w:rsidR="00A9455C" w:rsidRDefault="00A9455C" w:rsidP="00A9455C">
      <w:pPr>
        <w:jc w:val="both"/>
        <w:rPr>
          <w:rFonts w:ascii="Calibri" w:eastAsia="Times New Roman" w:hAnsi="Calibri" w:cs="Calibri"/>
          <w:b/>
          <w:i/>
          <w:u w:val="single"/>
          <w:lang w:eastAsia="en-US"/>
        </w:rPr>
      </w:pPr>
    </w:p>
    <w:p w:rsidR="00A9455C" w:rsidRPr="00D6465E" w:rsidRDefault="00A9455C" w:rsidP="00A9455C">
      <w:pPr>
        <w:jc w:val="both"/>
        <w:rPr>
          <w:rFonts w:ascii="Times New Roman" w:eastAsia="Times New Roman" w:hAnsi="Times New Roman" w:cs="Times New Roman"/>
          <w:b/>
          <w:sz w:val="24"/>
          <w:szCs w:val="24"/>
        </w:rPr>
      </w:pPr>
      <w:r w:rsidRPr="00D6465E">
        <w:rPr>
          <w:rFonts w:ascii="Times New Roman" w:eastAsia="Times New Roman" w:hAnsi="Times New Roman" w:cs="Times New Roman"/>
          <w:b/>
          <w:i/>
          <w:sz w:val="24"/>
          <w:szCs w:val="24"/>
          <w:u w:val="single"/>
          <w:lang w:eastAsia="en-US"/>
        </w:rPr>
        <w:t>Otázka č.4</w:t>
      </w:r>
    </w:p>
    <w:p w:rsidR="00A9455C" w:rsidRPr="00D6465E" w:rsidRDefault="00A9455C" w:rsidP="00A9455C">
      <w:pPr>
        <w:jc w:val="both"/>
        <w:rPr>
          <w:rFonts w:ascii="Times New Roman" w:eastAsia="Times New Roman" w:hAnsi="Times New Roman" w:cs="Times New Roman"/>
          <w:sz w:val="24"/>
          <w:szCs w:val="24"/>
        </w:rPr>
      </w:pPr>
      <w:r w:rsidRPr="00D6465E">
        <w:rPr>
          <w:rFonts w:ascii="Times New Roman" w:eastAsia="Times New Roman" w:hAnsi="Times New Roman" w:cs="Times New Roman"/>
          <w:sz w:val="24"/>
          <w:szCs w:val="24"/>
        </w:rPr>
        <w:t xml:space="preserve">Čl. 2. bod 2.5 druhá odrážka: </w:t>
      </w:r>
    </w:p>
    <w:p w:rsidR="00A9455C" w:rsidRDefault="00A9455C" w:rsidP="00A9455C">
      <w:pPr>
        <w:jc w:val="both"/>
        <w:rPr>
          <w:rFonts w:ascii="Times New Roman" w:eastAsia="Times New Roman" w:hAnsi="Times New Roman" w:cs="Times New Roman"/>
          <w:i/>
          <w:sz w:val="24"/>
          <w:szCs w:val="24"/>
        </w:rPr>
      </w:pPr>
      <w:r w:rsidRPr="00D6465E">
        <w:rPr>
          <w:rFonts w:ascii="Times New Roman" w:eastAsia="Times New Roman" w:hAnsi="Times New Roman" w:cs="Times New Roman"/>
          <w:i/>
          <w:sz w:val="24"/>
          <w:szCs w:val="24"/>
        </w:rPr>
        <w:t>Môže VO vysvetliť požadované prehlásenie zhotoviteľa, aký: „obstarávateľom predložený výkaz výmer je zhodný s výkazom výmer, ktorý zhotoviteľ prevzal od obstarávateľa spolu so súťažnými podkladmi“? VO predloží dva výkazy výmer?</w:t>
      </w:r>
    </w:p>
    <w:p w:rsidR="00D6465E" w:rsidRDefault="00D6465E" w:rsidP="00D646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Odpoveď: V bode 2.5 sa druha veta vypúšťa celkom. V tomto zmysle upravia uchádzači návrh Zmluvy o dielo, ktorý bude súčasťou ponuky.</w:t>
      </w:r>
    </w:p>
    <w:p w:rsidR="00D6465E" w:rsidRPr="00D6465E" w:rsidRDefault="00D6465E" w:rsidP="00A9455C">
      <w:pPr>
        <w:jc w:val="both"/>
        <w:rPr>
          <w:rFonts w:ascii="Times New Roman" w:eastAsia="Times New Roman" w:hAnsi="Times New Roman" w:cs="Times New Roman"/>
          <w:sz w:val="24"/>
          <w:szCs w:val="24"/>
        </w:rPr>
      </w:pPr>
    </w:p>
    <w:p w:rsidR="00A9455C" w:rsidRDefault="00A9455C" w:rsidP="00A9455C">
      <w:pPr>
        <w:ind w:left="720"/>
        <w:contextualSpacing/>
        <w:jc w:val="both"/>
        <w:rPr>
          <w:rFonts w:ascii="Calibri" w:eastAsia="Times New Roman" w:hAnsi="Calibri" w:cs="Calibri"/>
        </w:rPr>
      </w:pPr>
    </w:p>
    <w:p w:rsidR="00A9455C" w:rsidRPr="00D6465E" w:rsidRDefault="00A9455C" w:rsidP="00A9455C">
      <w:pPr>
        <w:jc w:val="both"/>
        <w:rPr>
          <w:rFonts w:ascii="Times New Roman" w:eastAsia="Times New Roman" w:hAnsi="Times New Roman" w:cs="Times New Roman"/>
          <w:b/>
          <w:sz w:val="24"/>
          <w:szCs w:val="24"/>
        </w:rPr>
      </w:pPr>
      <w:r w:rsidRPr="00D6465E">
        <w:rPr>
          <w:rFonts w:ascii="Times New Roman" w:eastAsia="Times New Roman" w:hAnsi="Times New Roman" w:cs="Times New Roman"/>
          <w:b/>
          <w:i/>
          <w:sz w:val="24"/>
          <w:szCs w:val="24"/>
          <w:u w:val="single"/>
          <w:lang w:eastAsia="en-US"/>
        </w:rPr>
        <w:t>Otázka č.5</w:t>
      </w:r>
    </w:p>
    <w:p w:rsidR="00A9455C" w:rsidRPr="00D6465E" w:rsidRDefault="00A9455C" w:rsidP="00A9455C">
      <w:pPr>
        <w:jc w:val="both"/>
        <w:rPr>
          <w:rFonts w:ascii="Times New Roman" w:eastAsia="Times New Roman" w:hAnsi="Times New Roman" w:cs="Times New Roman"/>
          <w:sz w:val="24"/>
          <w:szCs w:val="24"/>
        </w:rPr>
      </w:pPr>
      <w:r w:rsidRPr="00D6465E">
        <w:rPr>
          <w:rFonts w:ascii="Times New Roman" w:eastAsia="Times New Roman" w:hAnsi="Times New Roman" w:cs="Times New Roman"/>
          <w:sz w:val="24"/>
          <w:szCs w:val="24"/>
        </w:rPr>
        <w:t xml:space="preserve">Čl. 3. Bod 3.1 </w:t>
      </w:r>
    </w:p>
    <w:p w:rsidR="00A9455C" w:rsidRDefault="00A9455C" w:rsidP="00A9455C">
      <w:pPr>
        <w:jc w:val="both"/>
        <w:rPr>
          <w:rFonts w:ascii="Times New Roman" w:eastAsia="Times New Roman" w:hAnsi="Times New Roman" w:cs="Times New Roman"/>
          <w:i/>
          <w:sz w:val="24"/>
          <w:szCs w:val="24"/>
        </w:rPr>
      </w:pPr>
      <w:r w:rsidRPr="00D6465E">
        <w:rPr>
          <w:rFonts w:ascii="Times New Roman" w:eastAsia="Times New Roman" w:hAnsi="Times New Roman" w:cs="Times New Roman"/>
          <w:i/>
          <w:sz w:val="24"/>
          <w:szCs w:val="24"/>
        </w:rPr>
        <w:t>Môže VO doplniť, zadefinovať začatie realizácie diela resp. termín odovzdania staveniska zhotoviteľovi v závislosti na nadobudnutie účinnosti zmluvy?</w:t>
      </w:r>
    </w:p>
    <w:p w:rsidR="00D6465E" w:rsidRDefault="00D6465E" w:rsidP="00D646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Odpoveď: V bode 3.1 ZoD sa doplní veta: Termín odovzdania staveniska zhotoviteľovi bude do 5 dní od nadobudnutia účinnosti zmluvy. V tomto zmysle upravia uchádzači návrh Zmluvy o dielo, ktorý bude súčasťou ponuky.</w:t>
      </w:r>
    </w:p>
    <w:p w:rsidR="00A9455C" w:rsidRDefault="00A9455C" w:rsidP="00A9455C">
      <w:pPr>
        <w:jc w:val="both"/>
        <w:rPr>
          <w:rFonts w:ascii="Calibri" w:eastAsia="Times New Roman" w:hAnsi="Calibri" w:cs="Calibri"/>
          <w:b/>
          <w:i/>
          <w:u w:val="single"/>
          <w:lang w:eastAsia="en-US"/>
        </w:rPr>
      </w:pPr>
    </w:p>
    <w:p w:rsidR="00A9455C" w:rsidRPr="00D6465E" w:rsidRDefault="00A9455C" w:rsidP="00A9455C">
      <w:pPr>
        <w:jc w:val="both"/>
        <w:rPr>
          <w:rFonts w:ascii="Times New Roman" w:eastAsia="Times New Roman" w:hAnsi="Times New Roman" w:cs="Times New Roman"/>
          <w:b/>
          <w:sz w:val="24"/>
          <w:szCs w:val="24"/>
        </w:rPr>
      </w:pPr>
      <w:r w:rsidRPr="00D6465E">
        <w:rPr>
          <w:rFonts w:ascii="Times New Roman" w:eastAsia="Times New Roman" w:hAnsi="Times New Roman" w:cs="Times New Roman"/>
          <w:b/>
          <w:i/>
          <w:sz w:val="24"/>
          <w:szCs w:val="24"/>
          <w:u w:val="single"/>
          <w:lang w:eastAsia="en-US"/>
        </w:rPr>
        <w:t>Otázka č.6</w:t>
      </w:r>
    </w:p>
    <w:p w:rsidR="00A9455C" w:rsidRPr="00D6465E" w:rsidRDefault="00A9455C" w:rsidP="00A9455C">
      <w:pPr>
        <w:jc w:val="both"/>
        <w:rPr>
          <w:rFonts w:ascii="Times New Roman" w:eastAsia="Times New Roman" w:hAnsi="Times New Roman" w:cs="Times New Roman"/>
          <w:sz w:val="24"/>
          <w:szCs w:val="24"/>
        </w:rPr>
      </w:pPr>
      <w:r w:rsidRPr="00D6465E">
        <w:rPr>
          <w:rFonts w:ascii="Times New Roman" w:eastAsia="Times New Roman" w:hAnsi="Times New Roman" w:cs="Times New Roman"/>
          <w:sz w:val="24"/>
          <w:szCs w:val="24"/>
        </w:rPr>
        <w:t xml:space="preserve">Čl. 4. Bod 4.6 </w:t>
      </w:r>
    </w:p>
    <w:p w:rsidR="00A9455C" w:rsidRDefault="00A9455C" w:rsidP="00A9455C">
      <w:pPr>
        <w:jc w:val="both"/>
        <w:rPr>
          <w:rFonts w:ascii="Times New Roman" w:eastAsia="Times New Roman" w:hAnsi="Times New Roman" w:cs="Times New Roman"/>
          <w:i/>
          <w:sz w:val="24"/>
          <w:szCs w:val="24"/>
        </w:rPr>
      </w:pPr>
      <w:r w:rsidRPr="00D6465E">
        <w:rPr>
          <w:rFonts w:ascii="Times New Roman" w:eastAsia="Times New Roman" w:hAnsi="Times New Roman" w:cs="Times New Roman"/>
          <w:i/>
          <w:sz w:val="24"/>
          <w:szCs w:val="24"/>
        </w:rPr>
        <w:t>Môže VO do tretej odrážky doplniť termín (počet dní) na odsúhlasenie návrhu dodatku, ktorý predloží zhotoviteľ na schválenie objednávateľovi?</w:t>
      </w:r>
    </w:p>
    <w:p w:rsidR="00D6465E" w:rsidRPr="00D6465E" w:rsidRDefault="00D6465E" w:rsidP="00A9455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Odpoveď: Požiadavka je riešená v bode 10.4 ZoD.</w:t>
      </w:r>
    </w:p>
    <w:p w:rsidR="00A9455C" w:rsidRDefault="00A9455C" w:rsidP="00A9455C">
      <w:pPr>
        <w:ind w:left="720"/>
        <w:contextualSpacing/>
        <w:jc w:val="both"/>
        <w:rPr>
          <w:rFonts w:ascii="Calibri" w:eastAsia="Times New Roman" w:hAnsi="Calibri" w:cs="Calibri"/>
        </w:rPr>
      </w:pPr>
    </w:p>
    <w:p w:rsidR="00A9455C" w:rsidRPr="00D6465E" w:rsidRDefault="00A9455C" w:rsidP="00A9455C">
      <w:pPr>
        <w:jc w:val="both"/>
        <w:rPr>
          <w:rFonts w:ascii="Times New Roman" w:eastAsia="Times New Roman" w:hAnsi="Times New Roman" w:cs="Times New Roman"/>
          <w:b/>
          <w:sz w:val="24"/>
          <w:szCs w:val="24"/>
        </w:rPr>
      </w:pPr>
      <w:r w:rsidRPr="00D6465E">
        <w:rPr>
          <w:rFonts w:ascii="Times New Roman" w:eastAsia="Times New Roman" w:hAnsi="Times New Roman" w:cs="Times New Roman"/>
          <w:b/>
          <w:i/>
          <w:sz w:val="24"/>
          <w:szCs w:val="24"/>
          <w:u w:val="single"/>
          <w:lang w:eastAsia="en-US"/>
        </w:rPr>
        <w:t>Otázka č.7</w:t>
      </w:r>
    </w:p>
    <w:p w:rsidR="00A9455C" w:rsidRPr="00D6465E" w:rsidRDefault="00A9455C" w:rsidP="00A9455C">
      <w:pPr>
        <w:jc w:val="both"/>
        <w:rPr>
          <w:rFonts w:ascii="Times New Roman" w:eastAsia="Times New Roman" w:hAnsi="Times New Roman" w:cs="Times New Roman"/>
          <w:sz w:val="24"/>
          <w:szCs w:val="24"/>
        </w:rPr>
      </w:pPr>
      <w:r w:rsidRPr="00D6465E">
        <w:rPr>
          <w:rFonts w:ascii="Times New Roman" w:eastAsia="Times New Roman" w:hAnsi="Times New Roman" w:cs="Times New Roman"/>
          <w:sz w:val="24"/>
          <w:szCs w:val="24"/>
        </w:rPr>
        <w:t xml:space="preserve">Čl. 4. Bod 4.9 </w:t>
      </w:r>
    </w:p>
    <w:p w:rsidR="00A9455C" w:rsidRPr="00D6465E" w:rsidRDefault="00A9455C" w:rsidP="00A9455C">
      <w:pPr>
        <w:jc w:val="both"/>
        <w:rPr>
          <w:rFonts w:ascii="Times New Roman" w:eastAsia="Times New Roman" w:hAnsi="Times New Roman" w:cs="Times New Roman"/>
          <w:sz w:val="24"/>
          <w:szCs w:val="24"/>
        </w:rPr>
      </w:pPr>
      <w:r w:rsidRPr="00D6465E">
        <w:rPr>
          <w:rFonts w:ascii="Times New Roman" w:eastAsia="Times New Roman" w:hAnsi="Times New Roman" w:cs="Times New Roman"/>
          <w:sz w:val="24"/>
          <w:szCs w:val="24"/>
        </w:rPr>
        <w:t xml:space="preserve">„Zhotoviteľ sa neodvolateľné zaväzuje, že vykoná zmluvné práce a prijme realizácie v rámci tejto zmluvy za zmluvnú cenu.“ </w:t>
      </w:r>
    </w:p>
    <w:p w:rsidR="00A9455C" w:rsidRDefault="00A9455C" w:rsidP="00A9455C">
      <w:pPr>
        <w:jc w:val="both"/>
        <w:rPr>
          <w:rFonts w:ascii="Times New Roman" w:eastAsia="Times New Roman" w:hAnsi="Times New Roman" w:cs="Times New Roman"/>
          <w:i/>
          <w:sz w:val="24"/>
          <w:szCs w:val="24"/>
        </w:rPr>
      </w:pPr>
      <w:r w:rsidRPr="00D6465E">
        <w:rPr>
          <w:rFonts w:ascii="Times New Roman" w:eastAsia="Times New Roman" w:hAnsi="Times New Roman" w:cs="Times New Roman"/>
          <w:i/>
          <w:sz w:val="24"/>
          <w:szCs w:val="24"/>
        </w:rPr>
        <w:t>Môže VO vysvetliť aké „realizácie v rámci tejto zmluvy“ má prijať zhotoviteľ, prípadne uvedené vypustiť z toho ustanovenia?</w:t>
      </w:r>
    </w:p>
    <w:p w:rsidR="00D6465E" w:rsidRPr="00D6465E" w:rsidRDefault="00D6465E" w:rsidP="00A9455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Odpoveď:  Čl. 4</w:t>
      </w:r>
      <w:r w:rsidR="00A630C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bod. 4.9 je </w:t>
      </w:r>
      <w:r w:rsidR="00A630C2">
        <w:rPr>
          <w:rFonts w:ascii="Times New Roman" w:eastAsia="Times New Roman" w:hAnsi="Times New Roman" w:cs="Times New Roman"/>
          <w:sz w:val="24"/>
          <w:szCs w:val="24"/>
        </w:rPr>
        <w:t>definovaný dostatočne.</w:t>
      </w:r>
    </w:p>
    <w:p w:rsidR="00D6465E" w:rsidRPr="00D6465E" w:rsidRDefault="00D6465E" w:rsidP="00A9455C">
      <w:pPr>
        <w:jc w:val="both"/>
        <w:rPr>
          <w:rFonts w:ascii="Times New Roman" w:eastAsia="Times New Roman" w:hAnsi="Times New Roman" w:cs="Times New Roman"/>
          <w:sz w:val="24"/>
          <w:szCs w:val="24"/>
        </w:rPr>
      </w:pPr>
    </w:p>
    <w:p w:rsidR="00A9455C" w:rsidRDefault="00A9455C" w:rsidP="00A9455C">
      <w:pPr>
        <w:ind w:left="720"/>
        <w:contextualSpacing/>
        <w:jc w:val="both"/>
        <w:rPr>
          <w:rFonts w:ascii="Calibri" w:eastAsia="Times New Roman" w:hAnsi="Calibri" w:cs="Calibri"/>
        </w:rPr>
      </w:pPr>
    </w:p>
    <w:p w:rsidR="00A9455C" w:rsidRPr="00A630C2" w:rsidRDefault="00A9455C" w:rsidP="00A9455C">
      <w:pPr>
        <w:jc w:val="both"/>
        <w:rPr>
          <w:rFonts w:ascii="Times New Roman" w:eastAsia="Times New Roman" w:hAnsi="Times New Roman" w:cs="Times New Roman"/>
          <w:b/>
          <w:sz w:val="24"/>
          <w:szCs w:val="24"/>
        </w:rPr>
      </w:pPr>
      <w:r w:rsidRPr="00A630C2">
        <w:rPr>
          <w:rFonts w:ascii="Times New Roman" w:eastAsia="Times New Roman" w:hAnsi="Times New Roman" w:cs="Times New Roman"/>
          <w:b/>
          <w:i/>
          <w:sz w:val="24"/>
          <w:szCs w:val="24"/>
          <w:u w:val="single"/>
          <w:lang w:eastAsia="en-US"/>
        </w:rPr>
        <w:t>Otázka č.8</w:t>
      </w:r>
    </w:p>
    <w:p w:rsidR="00A9455C" w:rsidRPr="00A630C2" w:rsidRDefault="00A9455C" w:rsidP="00A9455C">
      <w:pPr>
        <w:jc w:val="both"/>
        <w:rPr>
          <w:rFonts w:ascii="Times New Roman" w:eastAsia="Times New Roman" w:hAnsi="Times New Roman" w:cs="Times New Roman"/>
          <w:sz w:val="24"/>
          <w:szCs w:val="24"/>
        </w:rPr>
      </w:pPr>
      <w:r w:rsidRPr="00A630C2">
        <w:rPr>
          <w:rFonts w:ascii="Times New Roman" w:eastAsia="Times New Roman" w:hAnsi="Times New Roman" w:cs="Times New Roman"/>
          <w:sz w:val="24"/>
          <w:szCs w:val="24"/>
        </w:rPr>
        <w:t>Čl. 4. Bod 4.10</w:t>
      </w:r>
    </w:p>
    <w:p w:rsidR="00A9455C" w:rsidRPr="00A630C2" w:rsidRDefault="00A9455C" w:rsidP="00A9455C">
      <w:pPr>
        <w:jc w:val="both"/>
        <w:rPr>
          <w:rFonts w:ascii="Times New Roman" w:eastAsia="Times New Roman" w:hAnsi="Times New Roman" w:cs="Times New Roman"/>
          <w:i/>
          <w:sz w:val="24"/>
          <w:szCs w:val="24"/>
        </w:rPr>
      </w:pPr>
      <w:r w:rsidRPr="00A630C2">
        <w:rPr>
          <w:rFonts w:ascii="Times New Roman" w:eastAsia="Times New Roman" w:hAnsi="Times New Roman" w:cs="Times New Roman"/>
          <w:i/>
          <w:sz w:val="24"/>
          <w:szCs w:val="24"/>
        </w:rPr>
        <w:t xml:space="preserve">Kde v zmluve alebo v súťažných podkladoch sú uvedené „sťažené podmienky realizácie diela“? </w:t>
      </w:r>
    </w:p>
    <w:p w:rsidR="00A9455C" w:rsidRDefault="00A9455C" w:rsidP="00A9455C">
      <w:pPr>
        <w:jc w:val="both"/>
        <w:rPr>
          <w:rFonts w:ascii="Times New Roman" w:eastAsia="Times New Roman" w:hAnsi="Times New Roman" w:cs="Times New Roman"/>
          <w:sz w:val="24"/>
          <w:szCs w:val="24"/>
        </w:rPr>
      </w:pPr>
      <w:r w:rsidRPr="00A630C2">
        <w:rPr>
          <w:rFonts w:ascii="Times New Roman" w:eastAsia="Times New Roman" w:hAnsi="Times New Roman" w:cs="Times New Roman"/>
          <w:sz w:val="24"/>
          <w:szCs w:val="24"/>
        </w:rPr>
        <w:t>Zhotoviteľ by pri oceňovaní diela potreboval poznať s akými sťaženými podmienkami sa môže stretnúť pri realizácii diela.</w:t>
      </w:r>
    </w:p>
    <w:p w:rsidR="00A630C2" w:rsidRPr="00A630C2" w:rsidRDefault="00A630C2" w:rsidP="00A9455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Odpoveď:  Čl. 4, bod 4.10 je definovaný dostatočne.</w:t>
      </w:r>
    </w:p>
    <w:p w:rsidR="00A9455C" w:rsidRDefault="00A9455C" w:rsidP="00A9455C">
      <w:pPr>
        <w:ind w:left="720"/>
        <w:contextualSpacing/>
        <w:jc w:val="both"/>
        <w:rPr>
          <w:rFonts w:ascii="Calibri" w:eastAsia="Times New Roman" w:hAnsi="Calibri" w:cs="Calibri"/>
        </w:rPr>
      </w:pPr>
    </w:p>
    <w:p w:rsidR="00A9455C" w:rsidRPr="00A630C2" w:rsidRDefault="00A9455C" w:rsidP="00A9455C">
      <w:pPr>
        <w:jc w:val="both"/>
        <w:rPr>
          <w:rFonts w:ascii="Times New Roman" w:eastAsia="Times New Roman" w:hAnsi="Times New Roman" w:cs="Times New Roman"/>
          <w:b/>
          <w:sz w:val="24"/>
          <w:szCs w:val="24"/>
        </w:rPr>
      </w:pPr>
      <w:r w:rsidRPr="00A630C2">
        <w:rPr>
          <w:rFonts w:ascii="Times New Roman" w:eastAsia="Times New Roman" w:hAnsi="Times New Roman" w:cs="Times New Roman"/>
          <w:b/>
          <w:i/>
          <w:sz w:val="24"/>
          <w:szCs w:val="24"/>
          <w:u w:val="single"/>
          <w:lang w:eastAsia="en-US"/>
        </w:rPr>
        <w:t>Otázka č.9</w:t>
      </w:r>
    </w:p>
    <w:p w:rsidR="00A9455C" w:rsidRPr="00A630C2" w:rsidRDefault="00A9455C" w:rsidP="00A9455C">
      <w:pPr>
        <w:jc w:val="both"/>
        <w:rPr>
          <w:rFonts w:ascii="Times New Roman" w:eastAsia="Times New Roman" w:hAnsi="Times New Roman" w:cs="Times New Roman"/>
          <w:sz w:val="24"/>
          <w:szCs w:val="24"/>
        </w:rPr>
      </w:pPr>
      <w:r w:rsidRPr="00A630C2">
        <w:rPr>
          <w:rFonts w:ascii="Times New Roman" w:eastAsia="Times New Roman" w:hAnsi="Times New Roman" w:cs="Times New Roman"/>
          <w:sz w:val="24"/>
          <w:szCs w:val="24"/>
        </w:rPr>
        <w:t xml:space="preserve">Čl. 5 bod 5.2 </w:t>
      </w:r>
    </w:p>
    <w:p w:rsidR="00A9455C" w:rsidRDefault="00A9455C" w:rsidP="00A9455C">
      <w:pPr>
        <w:jc w:val="both"/>
        <w:rPr>
          <w:rFonts w:ascii="Times New Roman" w:eastAsia="Times New Roman" w:hAnsi="Times New Roman" w:cs="Times New Roman"/>
          <w:i/>
          <w:sz w:val="24"/>
          <w:szCs w:val="24"/>
        </w:rPr>
      </w:pPr>
      <w:r w:rsidRPr="00A630C2">
        <w:rPr>
          <w:rFonts w:ascii="Times New Roman" w:eastAsia="Times New Roman" w:hAnsi="Times New Roman" w:cs="Times New Roman"/>
          <w:i/>
          <w:sz w:val="24"/>
          <w:szCs w:val="24"/>
        </w:rPr>
        <w:t>Zhotoviteľ bude mať povinnosť pred vystavením faktúry predložiť objednávateľovi súpis vykonaných prác?</w:t>
      </w:r>
    </w:p>
    <w:p w:rsidR="00A630C2" w:rsidRPr="00A630C2" w:rsidRDefault="00A630C2" w:rsidP="00A9455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Odpoveď. Čl. 5, bod 5.2 je definovaný dostatočne.</w:t>
      </w:r>
    </w:p>
    <w:p w:rsidR="00A9455C" w:rsidRDefault="00A9455C" w:rsidP="00A9455C">
      <w:pPr>
        <w:ind w:left="720"/>
        <w:contextualSpacing/>
        <w:jc w:val="both"/>
        <w:rPr>
          <w:rFonts w:ascii="Calibri" w:eastAsia="Times New Roman" w:hAnsi="Calibri" w:cs="Calibri"/>
        </w:rPr>
      </w:pPr>
    </w:p>
    <w:p w:rsidR="00A9455C" w:rsidRPr="00A630C2" w:rsidRDefault="00A9455C" w:rsidP="00A9455C">
      <w:pPr>
        <w:jc w:val="both"/>
        <w:rPr>
          <w:rFonts w:ascii="Times New Roman" w:eastAsia="Times New Roman" w:hAnsi="Times New Roman" w:cs="Times New Roman"/>
          <w:b/>
          <w:sz w:val="24"/>
          <w:szCs w:val="24"/>
        </w:rPr>
      </w:pPr>
      <w:r w:rsidRPr="00A630C2">
        <w:rPr>
          <w:rFonts w:ascii="Times New Roman" w:eastAsia="Times New Roman" w:hAnsi="Times New Roman" w:cs="Times New Roman"/>
          <w:b/>
          <w:i/>
          <w:sz w:val="24"/>
          <w:szCs w:val="24"/>
          <w:u w:val="single"/>
          <w:lang w:eastAsia="en-US"/>
        </w:rPr>
        <w:t>Otázka č.10</w:t>
      </w:r>
    </w:p>
    <w:p w:rsidR="00A9455C" w:rsidRPr="00A630C2" w:rsidRDefault="00A9455C" w:rsidP="00A9455C">
      <w:pPr>
        <w:jc w:val="both"/>
        <w:rPr>
          <w:rFonts w:ascii="Times New Roman" w:eastAsia="Times New Roman" w:hAnsi="Times New Roman" w:cs="Times New Roman"/>
          <w:sz w:val="24"/>
          <w:szCs w:val="24"/>
        </w:rPr>
      </w:pPr>
      <w:r w:rsidRPr="00A630C2">
        <w:rPr>
          <w:rFonts w:ascii="Times New Roman" w:eastAsia="Times New Roman" w:hAnsi="Times New Roman" w:cs="Times New Roman"/>
          <w:sz w:val="24"/>
          <w:szCs w:val="24"/>
        </w:rPr>
        <w:t xml:space="preserve">Čl. 5 bod 5.4 </w:t>
      </w:r>
    </w:p>
    <w:p w:rsidR="00A9455C" w:rsidRDefault="00A9455C" w:rsidP="00A9455C">
      <w:pPr>
        <w:jc w:val="both"/>
        <w:rPr>
          <w:rFonts w:ascii="Times New Roman" w:eastAsia="Times New Roman" w:hAnsi="Times New Roman" w:cs="Times New Roman"/>
          <w:i/>
          <w:sz w:val="24"/>
          <w:szCs w:val="24"/>
        </w:rPr>
      </w:pPr>
      <w:r w:rsidRPr="00A630C2">
        <w:rPr>
          <w:rFonts w:ascii="Times New Roman" w:eastAsia="Times New Roman" w:hAnsi="Times New Roman" w:cs="Times New Roman"/>
          <w:i/>
          <w:sz w:val="24"/>
          <w:szCs w:val="24"/>
        </w:rPr>
        <w:t>Môže VO doplniť do uvedeného ustanovenia počet dní, do koľkých objednávateľ môže vrátiť faktúru nesprávne vystavenú zhotoviteľom?</w:t>
      </w:r>
    </w:p>
    <w:p w:rsidR="00A630C2" w:rsidRPr="00A630C2" w:rsidRDefault="00A630C2" w:rsidP="00A9455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Odpoveď:  Čl. 5, bod. 5.4 je definovaný dostatočne.</w:t>
      </w:r>
    </w:p>
    <w:p w:rsidR="00A9455C" w:rsidRDefault="00A9455C" w:rsidP="00A9455C">
      <w:pPr>
        <w:ind w:left="720"/>
        <w:contextualSpacing/>
        <w:jc w:val="both"/>
        <w:rPr>
          <w:rFonts w:ascii="Calibri" w:eastAsia="Times New Roman" w:hAnsi="Calibri" w:cs="Calibri"/>
        </w:rPr>
      </w:pPr>
    </w:p>
    <w:p w:rsidR="00A9455C" w:rsidRPr="00A630C2" w:rsidRDefault="00A9455C" w:rsidP="00A9455C">
      <w:pPr>
        <w:jc w:val="both"/>
        <w:rPr>
          <w:rFonts w:ascii="Times New Roman" w:eastAsia="Times New Roman" w:hAnsi="Times New Roman" w:cs="Times New Roman"/>
          <w:b/>
          <w:sz w:val="24"/>
          <w:szCs w:val="24"/>
        </w:rPr>
      </w:pPr>
      <w:r w:rsidRPr="00A630C2">
        <w:rPr>
          <w:rFonts w:ascii="Times New Roman" w:eastAsia="Times New Roman" w:hAnsi="Times New Roman" w:cs="Times New Roman"/>
          <w:b/>
          <w:i/>
          <w:sz w:val="24"/>
          <w:szCs w:val="24"/>
          <w:u w:val="single"/>
          <w:lang w:eastAsia="en-US"/>
        </w:rPr>
        <w:lastRenderedPageBreak/>
        <w:t>Otázka č.11</w:t>
      </w:r>
    </w:p>
    <w:p w:rsidR="00A9455C" w:rsidRPr="00A630C2" w:rsidRDefault="00A9455C" w:rsidP="00A9455C">
      <w:pPr>
        <w:jc w:val="both"/>
        <w:rPr>
          <w:rFonts w:ascii="Times New Roman" w:eastAsia="Times New Roman" w:hAnsi="Times New Roman" w:cs="Times New Roman"/>
          <w:sz w:val="24"/>
          <w:szCs w:val="24"/>
        </w:rPr>
      </w:pPr>
      <w:r w:rsidRPr="00A630C2">
        <w:rPr>
          <w:rFonts w:ascii="Times New Roman" w:eastAsia="Times New Roman" w:hAnsi="Times New Roman" w:cs="Times New Roman"/>
          <w:sz w:val="24"/>
          <w:szCs w:val="24"/>
        </w:rPr>
        <w:t>Čl. 5 bod 5.6.</w:t>
      </w:r>
    </w:p>
    <w:p w:rsidR="00A9455C" w:rsidRPr="00A630C2" w:rsidRDefault="00A9455C" w:rsidP="00A9455C">
      <w:pPr>
        <w:jc w:val="both"/>
        <w:rPr>
          <w:rFonts w:ascii="Times New Roman" w:eastAsia="Times New Roman" w:hAnsi="Times New Roman" w:cs="Times New Roman"/>
          <w:sz w:val="24"/>
          <w:szCs w:val="24"/>
        </w:rPr>
      </w:pPr>
      <w:r w:rsidRPr="00A630C2">
        <w:rPr>
          <w:rFonts w:ascii="Times New Roman" w:eastAsia="Times New Roman" w:hAnsi="Times New Roman" w:cs="Times New Roman"/>
          <w:sz w:val="24"/>
          <w:szCs w:val="24"/>
        </w:rPr>
        <w:t xml:space="preserve">„Obstarávateľ si vyhradzuje právo, že v prípade nerealizovania stavby alebo </w:t>
      </w:r>
      <w:r w:rsidRPr="00A630C2">
        <w:rPr>
          <w:rFonts w:ascii="Times New Roman" w:eastAsia="Times New Roman" w:hAnsi="Times New Roman" w:cs="Times New Roman"/>
          <w:b/>
          <w:sz w:val="24"/>
          <w:szCs w:val="24"/>
        </w:rPr>
        <w:t>nerealizovania časti stavby, nebude zhotoviteľ fakturovať vôbec</w:t>
      </w:r>
      <w:r w:rsidRPr="00A630C2">
        <w:rPr>
          <w:rFonts w:ascii="Times New Roman" w:eastAsia="Times New Roman" w:hAnsi="Times New Roman" w:cs="Times New Roman"/>
          <w:sz w:val="24"/>
          <w:szCs w:val="24"/>
        </w:rPr>
        <w:t>“.</w:t>
      </w:r>
    </w:p>
    <w:p w:rsidR="00A9455C" w:rsidRDefault="00A9455C" w:rsidP="00A9455C">
      <w:pPr>
        <w:jc w:val="both"/>
        <w:rPr>
          <w:rFonts w:ascii="Times New Roman" w:eastAsia="Times New Roman" w:hAnsi="Times New Roman" w:cs="Times New Roman"/>
          <w:i/>
          <w:sz w:val="24"/>
          <w:szCs w:val="24"/>
        </w:rPr>
      </w:pPr>
      <w:r w:rsidRPr="00A630C2">
        <w:rPr>
          <w:rFonts w:ascii="Times New Roman" w:eastAsia="Times New Roman" w:hAnsi="Times New Roman" w:cs="Times New Roman"/>
          <w:i/>
          <w:sz w:val="24"/>
          <w:szCs w:val="24"/>
        </w:rPr>
        <w:t>Môže VO uvedené ustanovenie upraviť, pre prípad nerealizovania časti stavby, v zmysle že v tomto prípade nebude fakturovaná nerealizovaná časť stavby  a nie pre oba prípady nefakturovať vôbec.</w:t>
      </w:r>
    </w:p>
    <w:p w:rsidR="00E017E9" w:rsidRDefault="00A630C2" w:rsidP="00E017E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Odpoveď: </w:t>
      </w:r>
      <w:r w:rsidR="00E017E9">
        <w:rPr>
          <w:rFonts w:ascii="Times New Roman" w:eastAsia="Times New Roman" w:hAnsi="Times New Roman" w:cs="Times New Roman"/>
          <w:sz w:val="24"/>
          <w:szCs w:val="24"/>
        </w:rPr>
        <w:t>Obec Lokca súhlasí s úpravou ZoD. V tomto zmysle upravia uchádzači návrh Zmluvy o dielo, ktorý bude súčasťou ponuky.</w:t>
      </w:r>
    </w:p>
    <w:p w:rsidR="00A630C2" w:rsidRPr="00A630C2" w:rsidRDefault="00A630C2" w:rsidP="00A9455C">
      <w:pPr>
        <w:jc w:val="both"/>
        <w:rPr>
          <w:rFonts w:ascii="Times New Roman" w:eastAsia="Times New Roman" w:hAnsi="Times New Roman" w:cs="Times New Roman"/>
          <w:sz w:val="24"/>
          <w:szCs w:val="24"/>
        </w:rPr>
      </w:pPr>
    </w:p>
    <w:p w:rsidR="00A9455C" w:rsidRDefault="00A9455C" w:rsidP="00A9455C">
      <w:pPr>
        <w:ind w:left="720"/>
        <w:contextualSpacing/>
        <w:jc w:val="both"/>
        <w:rPr>
          <w:rFonts w:ascii="Calibri" w:eastAsia="Times New Roman" w:hAnsi="Calibri" w:cs="Calibri"/>
        </w:rPr>
      </w:pPr>
    </w:p>
    <w:p w:rsidR="00A9455C" w:rsidRPr="00E017E9" w:rsidRDefault="00A9455C" w:rsidP="00A9455C">
      <w:pPr>
        <w:jc w:val="both"/>
        <w:rPr>
          <w:rFonts w:ascii="Times New Roman" w:eastAsia="Times New Roman" w:hAnsi="Times New Roman" w:cs="Times New Roman"/>
          <w:b/>
          <w:sz w:val="24"/>
          <w:szCs w:val="24"/>
        </w:rPr>
      </w:pPr>
      <w:r w:rsidRPr="00E017E9">
        <w:rPr>
          <w:rFonts w:ascii="Times New Roman" w:eastAsia="Times New Roman" w:hAnsi="Times New Roman" w:cs="Times New Roman"/>
          <w:b/>
          <w:i/>
          <w:sz w:val="24"/>
          <w:szCs w:val="24"/>
          <w:u w:val="single"/>
          <w:lang w:eastAsia="en-US"/>
        </w:rPr>
        <w:t>Otázka č.12</w:t>
      </w:r>
    </w:p>
    <w:p w:rsidR="00A9455C" w:rsidRPr="00E017E9" w:rsidRDefault="00A9455C" w:rsidP="00A9455C">
      <w:pPr>
        <w:jc w:val="both"/>
        <w:rPr>
          <w:rFonts w:ascii="Times New Roman" w:eastAsia="Times New Roman" w:hAnsi="Times New Roman" w:cs="Times New Roman"/>
          <w:sz w:val="24"/>
          <w:szCs w:val="24"/>
        </w:rPr>
      </w:pPr>
      <w:r w:rsidRPr="00E017E9">
        <w:rPr>
          <w:rFonts w:ascii="Times New Roman" w:eastAsia="Times New Roman" w:hAnsi="Times New Roman" w:cs="Times New Roman"/>
          <w:sz w:val="24"/>
          <w:szCs w:val="24"/>
        </w:rPr>
        <w:t xml:space="preserve">Čl. 5 bod 5.7 </w:t>
      </w:r>
    </w:p>
    <w:p w:rsidR="00A9455C" w:rsidRDefault="00A9455C" w:rsidP="00A9455C">
      <w:pPr>
        <w:jc w:val="both"/>
        <w:rPr>
          <w:rFonts w:ascii="Times New Roman" w:eastAsia="Times New Roman" w:hAnsi="Times New Roman" w:cs="Times New Roman"/>
          <w:i/>
          <w:sz w:val="24"/>
          <w:szCs w:val="24"/>
        </w:rPr>
      </w:pPr>
      <w:r w:rsidRPr="00E017E9">
        <w:rPr>
          <w:rFonts w:ascii="Times New Roman" w:eastAsia="Times New Roman" w:hAnsi="Times New Roman" w:cs="Times New Roman"/>
          <w:i/>
          <w:sz w:val="24"/>
          <w:szCs w:val="24"/>
        </w:rPr>
        <w:t>Môže VO do uvedeného ustanovenia doplniť zádržné bude 10% z ceny diela „bez DPH“ a doplniť , do koľko dní po „bezzávadnom odovzdaní a prevzatí predmetu zmluvy“ bude zhotoviteľovi vyplatené uvedené zádržné.</w:t>
      </w:r>
    </w:p>
    <w:p w:rsidR="00E017E9" w:rsidRDefault="00E017E9" w:rsidP="00E017E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Odpoveď:  Čl.5, bod. 5.7 sa na konci vety doplní „ v termíne do 5 dní“.</w:t>
      </w:r>
      <w:r w:rsidRPr="00E017E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 tomto zmysle upravia uchádzači návrh Zmluvy o dielo, ktorý bude súčasťou ponuky.</w:t>
      </w:r>
    </w:p>
    <w:p w:rsidR="00E017E9" w:rsidRPr="00E017E9" w:rsidRDefault="00E017E9" w:rsidP="00A9455C">
      <w:pPr>
        <w:jc w:val="both"/>
        <w:rPr>
          <w:rFonts w:ascii="Times New Roman" w:eastAsia="Times New Roman" w:hAnsi="Times New Roman" w:cs="Times New Roman"/>
          <w:sz w:val="24"/>
          <w:szCs w:val="24"/>
        </w:rPr>
      </w:pPr>
    </w:p>
    <w:p w:rsidR="00A9455C" w:rsidRDefault="00A9455C" w:rsidP="00A9455C">
      <w:pPr>
        <w:ind w:left="720"/>
        <w:contextualSpacing/>
        <w:jc w:val="both"/>
        <w:rPr>
          <w:rFonts w:ascii="Calibri" w:eastAsia="Times New Roman" w:hAnsi="Calibri" w:cs="Calibri"/>
        </w:rPr>
      </w:pPr>
    </w:p>
    <w:p w:rsidR="00A9455C" w:rsidRPr="00E017E9" w:rsidRDefault="00A9455C" w:rsidP="00A9455C">
      <w:pPr>
        <w:jc w:val="both"/>
        <w:rPr>
          <w:rFonts w:ascii="Times New Roman" w:eastAsia="Times New Roman" w:hAnsi="Times New Roman" w:cs="Times New Roman"/>
          <w:b/>
          <w:sz w:val="24"/>
          <w:szCs w:val="24"/>
        </w:rPr>
      </w:pPr>
      <w:r w:rsidRPr="00E017E9">
        <w:rPr>
          <w:rFonts w:ascii="Times New Roman" w:eastAsia="Times New Roman" w:hAnsi="Times New Roman" w:cs="Times New Roman"/>
          <w:b/>
          <w:i/>
          <w:sz w:val="24"/>
          <w:szCs w:val="24"/>
          <w:u w:val="single"/>
        </w:rPr>
        <w:t>Otázka č.13</w:t>
      </w:r>
    </w:p>
    <w:p w:rsidR="00A9455C" w:rsidRPr="00E017E9" w:rsidRDefault="00A9455C" w:rsidP="00A9455C">
      <w:pPr>
        <w:jc w:val="both"/>
        <w:rPr>
          <w:rFonts w:ascii="Times New Roman" w:eastAsia="Times New Roman" w:hAnsi="Times New Roman" w:cs="Times New Roman"/>
          <w:sz w:val="24"/>
          <w:szCs w:val="24"/>
        </w:rPr>
      </w:pPr>
      <w:r w:rsidRPr="00E017E9">
        <w:rPr>
          <w:rFonts w:ascii="Times New Roman" w:eastAsia="Times New Roman" w:hAnsi="Times New Roman" w:cs="Times New Roman"/>
          <w:sz w:val="24"/>
          <w:szCs w:val="24"/>
        </w:rPr>
        <w:t xml:space="preserve">Čl. 6 bod 6.3 </w:t>
      </w:r>
    </w:p>
    <w:p w:rsidR="00A9455C" w:rsidRDefault="00A9455C" w:rsidP="00A9455C">
      <w:pPr>
        <w:jc w:val="both"/>
        <w:rPr>
          <w:rFonts w:ascii="Times New Roman" w:eastAsia="Times New Roman" w:hAnsi="Times New Roman" w:cs="Times New Roman"/>
          <w:i/>
          <w:sz w:val="24"/>
          <w:szCs w:val="24"/>
        </w:rPr>
      </w:pPr>
      <w:r w:rsidRPr="00E017E9">
        <w:rPr>
          <w:rFonts w:ascii="Times New Roman" w:eastAsia="Times New Roman" w:hAnsi="Times New Roman" w:cs="Times New Roman"/>
          <w:i/>
          <w:sz w:val="24"/>
          <w:szCs w:val="24"/>
        </w:rPr>
        <w:t>Môže VO doplniť na koniec tohto ustanovenia nasledovné: „za vznik ktorých nesie zodpovednosť zhotoviteľ.“</w:t>
      </w:r>
    </w:p>
    <w:p w:rsidR="00E017E9" w:rsidRPr="00E017E9" w:rsidRDefault="00E017E9" w:rsidP="00A9455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Odpoveď: Čl. 6, bod. 6.3. je definovaný dostatočne. </w:t>
      </w:r>
    </w:p>
    <w:p w:rsidR="00A9455C" w:rsidRDefault="00A9455C" w:rsidP="00A9455C">
      <w:pPr>
        <w:ind w:left="720"/>
        <w:contextualSpacing/>
        <w:jc w:val="both"/>
        <w:rPr>
          <w:rFonts w:ascii="Calibri" w:eastAsia="Times New Roman" w:hAnsi="Calibri" w:cs="Calibri"/>
        </w:rPr>
      </w:pPr>
    </w:p>
    <w:p w:rsidR="00A9455C" w:rsidRPr="00E017E9" w:rsidRDefault="00A9455C" w:rsidP="00A9455C">
      <w:pPr>
        <w:jc w:val="both"/>
        <w:rPr>
          <w:rFonts w:ascii="Times New Roman" w:eastAsia="Times New Roman" w:hAnsi="Times New Roman" w:cs="Times New Roman"/>
          <w:b/>
          <w:sz w:val="24"/>
          <w:szCs w:val="24"/>
        </w:rPr>
      </w:pPr>
      <w:r w:rsidRPr="00E017E9">
        <w:rPr>
          <w:rFonts w:ascii="Times New Roman" w:eastAsia="Times New Roman" w:hAnsi="Times New Roman" w:cs="Times New Roman"/>
          <w:b/>
          <w:i/>
          <w:sz w:val="24"/>
          <w:szCs w:val="24"/>
          <w:u w:val="single"/>
          <w:lang w:eastAsia="en-US"/>
        </w:rPr>
        <w:t>Otázka č.14</w:t>
      </w:r>
    </w:p>
    <w:p w:rsidR="00A9455C" w:rsidRPr="00E017E9" w:rsidRDefault="00A9455C" w:rsidP="00A9455C">
      <w:pPr>
        <w:jc w:val="both"/>
        <w:rPr>
          <w:rFonts w:ascii="Times New Roman" w:eastAsia="Times New Roman" w:hAnsi="Times New Roman" w:cs="Times New Roman"/>
          <w:sz w:val="24"/>
          <w:szCs w:val="24"/>
        </w:rPr>
      </w:pPr>
      <w:r w:rsidRPr="00E017E9">
        <w:rPr>
          <w:rFonts w:ascii="Times New Roman" w:eastAsia="Times New Roman" w:hAnsi="Times New Roman" w:cs="Times New Roman"/>
          <w:sz w:val="24"/>
          <w:szCs w:val="24"/>
        </w:rPr>
        <w:t xml:space="preserve">Čl. 8 bod 8.1.2 </w:t>
      </w:r>
    </w:p>
    <w:p w:rsidR="00A9455C" w:rsidRDefault="00A9455C" w:rsidP="00A9455C">
      <w:pPr>
        <w:jc w:val="both"/>
        <w:rPr>
          <w:rFonts w:ascii="Times New Roman" w:eastAsia="Times New Roman" w:hAnsi="Times New Roman" w:cs="Times New Roman"/>
          <w:i/>
          <w:sz w:val="24"/>
          <w:szCs w:val="24"/>
        </w:rPr>
      </w:pPr>
      <w:r w:rsidRPr="00E017E9">
        <w:rPr>
          <w:rFonts w:ascii="Times New Roman" w:eastAsia="Times New Roman" w:hAnsi="Times New Roman" w:cs="Times New Roman"/>
          <w:i/>
          <w:sz w:val="24"/>
          <w:szCs w:val="24"/>
        </w:rPr>
        <w:t>Môže VO nahradiť odkaz v zátvorke na vyhlášku č. 374/1990 Zb., ktorá už stratila platnosť 30.6.2013 a nahradila ju od 1.7.2013 vyhláška 147/2013 Z.z..</w:t>
      </w:r>
    </w:p>
    <w:p w:rsidR="00E017E9" w:rsidRPr="00E017E9" w:rsidRDefault="00E017E9" w:rsidP="00A9455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Odpoveď: Obec Lokca súhlasí s nahradením odkazu v zátvorke. V tomto zmysle upravia uchádzači návrh Zmluvy o dielo, ktorý bude súčasťou ponuky.</w:t>
      </w:r>
    </w:p>
    <w:p w:rsidR="00A9455C" w:rsidRDefault="00A9455C" w:rsidP="00A9455C">
      <w:pPr>
        <w:ind w:left="720"/>
        <w:contextualSpacing/>
        <w:jc w:val="both"/>
        <w:rPr>
          <w:rFonts w:ascii="Calibri" w:eastAsia="Times New Roman" w:hAnsi="Calibri" w:cs="Calibri"/>
        </w:rPr>
      </w:pPr>
    </w:p>
    <w:p w:rsidR="00A9455C" w:rsidRPr="00E017E9" w:rsidRDefault="00A9455C" w:rsidP="00A9455C">
      <w:pPr>
        <w:jc w:val="both"/>
        <w:rPr>
          <w:rFonts w:ascii="Times New Roman" w:eastAsia="Times New Roman" w:hAnsi="Times New Roman" w:cs="Times New Roman"/>
          <w:b/>
          <w:sz w:val="24"/>
          <w:szCs w:val="24"/>
        </w:rPr>
      </w:pPr>
      <w:r w:rsidRPr="00E017E9">
        <w:rPr>
          <w:rFonts w:ascii="Times New Roman" w:eastAsia="Times New Roman" w:hAnsi="Times New Roman" w:cs="Times New Roman"/>
          <w:b/>
          <w:i/>
          <w:sz w:val="24"/>
          <w:szCs w:val="24"/>
          <w:u w:val="single"/>
          <w:lang w:eastAsia="en-US"/>
        </w:rPr>
        <w:t>Otázka č.15</w:t>
      </w:r>
    </w:p>
    <w:p w:rsidR="00A9455C" w:rsidRPr="00E017E9" w:rsidRDefault="00A9455C" w:rsidP="00A9455C">
      <w:pPr>
        <w:jc w:val="both"/>
        <w:rPr>
          <w:rFonts w:ascii="Times New Roman" w:eastAsia="Times New Roman" w:hAnsi="Times New Roman" w:cs="Times New Roman"/>
          <w:sz w:val="24"/>
          <w:szCs w:val="24"/>
        </w:rPr>
      </w:pPr>
      <w:r w:rsidRPr="00E017E9">
        <w:rPr>
          <w:rFonts w:ascii="Times New Roman" w:eastAsia="Times New Roman" w:hAnsi="Times New Roman" w:cs="Times New Roman"/>
          <w:sz w:val="24"/>
          <w:szCs w:val="24"/>
        </w:rPr>
        <w:t xml:space="preserve">Čl. 8, bod 8.2.2:  </w:t>
      </w:r>
    </w:p>
    <w:p w:rsidR="00A9455C" w:rsidRDefault="00A9455C" w:rsidP="00A9455C">
      <w:pPr>
        <w:jc w:val="both"/>
        <w:rPr>
          <w:rFonts w:ascii="Times New Roman" w:eastAsia="Times New Roman" w:hAnsi="Times New Roman" w:cs="Times New Roman"/>
          <w:i/>
          <w:sz w:val="24"/>
          <w:szCs w:val="24"/>
        </w:rPr>
      </w:pPr>
      <w:r w:rsidRPr="00E017E9">
        <w:rPr>
          <w:rFonts w:ascii="Times New Roman" w:eastAsia="Times New Roman" w:hAnsi="Times New Roman" w:cs="Times New Roman"/>
          <w:i/>
          <w:sz w:val="24"/>
          <w:szCs w:val="24"/>
        </w:rPr>
        <w:t>Má zhotoviteľ zabezpečiť odberné miesta alebo mu ich určí objednávateľ?</w:t>
      </w:r>
    </w:p>
    <w:p w:rsidR="00E017E9" w:rsidRPr="00E017E9" w:rsidRDefault="00E017E9" w:rsidP="00A9455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Odpoveď: Čl. 8, bod. 8.2.2 je dostatočne definovaný.</w:t>
      </w:r>
    </w:p>
    <w:p w:rsidR="00A9455C" w:rsidRDefault="00A9455C" w:rsidP="00A9455C">
      <w:pPr>
        <w:jc w:val="both"/>
        <w:rPr>
          <w:rFonts w:ascii="Calibri" w:eastAsia="Times New Roman" w:hAnsi="Calibri" w:cs="Calibri"/>
          <w:b/>
          <w:i/>
          <w:u w:val="single"/>
          <w:lang w:eastAsia="en-US"/>
        </w:rPr>
      </w:pPr>
    </w:p>
    <w:p w:rsidR="00A9455C" w:rsidRPr="00E017E9" w:rsidRDefault="00A9455C" w:rsidP="00A9455C">
      <w:pPr>
        <w:jc w:val="both"/>
        <w:rPr>
          <w:rFonts w:ascii="Times New Roman" w:eastAsia="Times New Roman" w:hAnsi="Times New Roman" w:cs="Times New Roman"/>
          <w:b/>
          <w:sz w:val="24"/>
          <w:szCs w:val="24"/>
        </w:rPr>
      </w:pPr>
      <w:r w:rsidRPr="00E017E9">
        <w:rPr>
          <w:rFonts w:ascii="Times New Roman" w:eastAsia="Times New Roman" w:hAnsi="Times New Roman" w:cs="Times New Roman"/>
          <w:b/>
          <w:i/>
          <w:sz w:val="24"/>
          <w:szCs w:val="24"/>
          <w:u w:val="single"/>
          <w:lang w:eastAsia="en-US"/>
        </w:rPr>
        <w:t>Otázka č.16</w:t>
      </w:r>
    </w:p>
    <w:p w:rsidR="00A9455C" w:rsidRPr="00E017E9" w:rsidRDefault="00A9455C" w:rsidP="00A9455C">
      <w:pPr>
        <w:jc w:val="both"/>
        <w:rPr>
          <w:rFonts w:ascii="Times New Roman" w:eastAsia="Times New Roman" w:hAnsi="Times New Roman" w:cs="Times New Roman"/>
          <w:sz w:val="24"/>
          <w:szCs w:val="24"/>
        </w:rPr>
      </w:pPr>
      <w:r w:rsidRPr="00E017E9">
        <w:rPr>
          <w:rFonts w:ascii="Times New Roman" w:eastAsia="Times New Roman" w:hAnsi="Times New Roman" w:cs="Times New Roman"/>
          <w:sz w:val="24"/>
          <w:szCs w:val="24"/>
        </w:rPr>
        <w:t>Čl. 8 bod 8.4</w:t>
      </w:r>
    </w:p>
    <w:p w:rsidR="00A9455C" w:rsidRPr="00E017E9" w:rsidRDefault="00A9455C" w:rsidP="00A9455C">
      <w:pPr>
        <w:jc w:val="both"/>
        <w:rPr>
          <w:rFonts w:ascii="Times New Roman" w:eastAsia="Times New Roman" w:hAnsi="Times New Roman" w:cs="Times New Roman"/>
          <w:sz w:val="24"/>
          <w:szCs w:val="24"/>
        </w:rPr>
      </w:pPr>
      <w:r w:rsidRPr="00E017E9">
        <w:rPr>
          <w:rFonts w:ascii="Times New Roman" w:eastAsia="Times New Roman" w:hAnsi="Times New Roman" w:cs="Times New Roman"/>
          <w:sz w:val="24"/>
          <w:szCs w:val="24"/>
        </w:rPr>
        <w:t xml:space="preserve">„Zhotoviteľ je povinný udržiavať na stavenisku neustále poriadok a čistotu, udržiavať nepretržite v čistote príjazdové  všetky komunikácie, udržiavať oplotenie v bezchybnom stave, ...“ </w:t>
      </w:r>
    </w:p>
    <w:p w:rsidR="00A9455C" w:rsidRDefault="00A9455C" w:rsidP="00A9455C">
      <w:pPr>
        <w:jc w:val="both"/>
        <w:rPr>
          <w:rFonts w:ascii="Times New Roman" w:eastAsia="Times New Roman" w:hAnsi="Times New Roman" w:cs="Times New Roman"/>
          <w:i/>
          <w:sz w:val="24"/>
          <w:szCs w:val="24"/>
        </w:rPr>
      </w:pPr>
      <w:r w:rsidRPr="00E017E9">
        <w:rPr>
          <w:rFonts w:ascii="Times New Roman" w:eastAsia="Times New Roman" w:hAnsi="Times New Roman" w:cs="Times New Roman"/>
          <w:i/>
          <w:sz w:val="24"/>
          <w:szCs w:val="24"/>
        </w:rPr>
        <w:t>Je zhotoviteľ povinný oplotiť celé stavenisko?</w:t>
      </w:r>
    </w:p>
    <w:p w:rsidR="00E017E9" w:rsidRPr="00E017E9" w:rsidRDefault="00E017E9" w:rsidP="00A9455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Odpoveď:  Zhotoviteľ nie je povinný oplotiť celé stavenisko.</w:t>
      </w:r>
    </w:p>
    <w:p w:rsidR="00A9455C" w:rsidRDefault="00A9455C" w:rsidP="00A9455C">
      <w:pPr>
        <w:jc w:val="both"/>
        <w:rPr>
          <w:rFonts w:ascii="Calibri" w:eastAsia="Times New Roman" w:hAnsi="Calibri" w:cs="Calibri"/>
        </w:rPr>
      </w:pPr>
    </w:p>
    <w:p w:rsidR="00A9455C" w:rsidRPr="00E017E9" w:rsidRDefault="00A9455C" w:rsidP="00A9455C">
      <w:pPr>
        <w:jc w:val="both"/>
        <w:rPr>
          <w:rFonts w:ascii="Calibri" w:eastAsia="Times New Roman" w:hAnsi="Calibri" w:cs="Calibri"/>
          <w:sz w:val="24"/>
          <w:szCs w:val="24"/>
        </w:rPr>
      </w:pPr>
      <w:r w:rsidRPr="00E017E9">
        <w:rPr>
          <w:rFonts w:ascii="Calibri" w:eastAsia="Times New Roman" w:hAnsi="Calibri" w:cs="Calibri"/>
          <w:b/>
          <w:i/>
          <w:sz w:val="24"/>
          <w:szCs w:val="24"/>
          <w:u w:val="single"/>
          <w:lang w:eastAsia="en-US"/>
        </w:rPr>
        <w:t>Otázka č.17</w:t>
      </w:r>
    </w:p>
    <w:p w:rsidR="00A9455C" w:rsidRPr="00E017E9" w:rsidRDefault="00A9455C" w:rsidP="00A9455C">
      <w:pPr>
        <w:jc w:val="both"/>
        <w:rPr>
          <w:rFonts w:ascii="Calibri" w:eastAsia="Times New Roman" w:hAnsi="Calibri" w:cs="Calibri"/>
          <w:sz w:val="24"/>
          <w:szCs w:val="24"/>
        </w:rPr>
      </w:pPr>
      <w:r w:rsidRPr="00E017E9">
        <w:rPr>
          <w:rFonts w:ascii="Calibri" w:eastAsia="Times New Roman" w:hAnsi="Calibri" w:cs="Calibri"/>
          <w:sz w:val="24"/>
          <w:szCs w:val="24"/>
        </w:rPr>
        <w:t xml:space="preserve">Čl. 10 bod 10.2. </w:t>
      </w:r>
    </w:p>
    <w:p w:rsidR="00A9455C" w:rsidRDefault="00A9455C" w:rsidP="00A9455C">
      <w:pPr>
        <w:jc w:val="both"/>
        <w:rPr>
          <w:rFonts w:ascii="Calibri" w:eastAsia="Times New Roman" w:hAnsi="Calibri" w:cs="Calibri"/>
          <w:i/>
          <w:sz w:val="24"/>
          <w:szCs w:val="24"/>
        </w:rPr>
      </w:pPr>
      <w:r w:rsidRPr="00E017E9">
        <w:rPr>
          <w:rFonts w:ascii="Calibri" w:eastAsia="Times New Roman" w:hAnsi="Calibri" w:cs="Calibri"/>
          <w:i/>
          <w:sz w:val="24"/>
          <w:szCs w:val="24"/>
        </w:rPr>
        <w:t>Môže VO doplniť kedy dodatok nadobudne účinnosť?</w:t>
      </w:r>
    </w:p>
    <w:p w:rsidR="00E017E9" w:rsidRPr="00E017E9" w:rsidRDefault="00E017E9" w:rsidP="00A9455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Odpoveď:  Čl. 10, bod. 10.2  je definovaný dostatočne v kontexte s bodom 10.5.</w:t>
      </w:r>
    </w:p>
    <w:p w:rsidR="00A9455C" w:rsidRPr="00E017E9" w:rsidRDefault="00A9455C" w:rsidP="00A9455C">
      <w:pPr>
        <w:jc w:val="both"/>
        <w:rPr>
          <w:rFonts w:ascii="Times New Roman" w:eastAsia="Times New Roman" w:hAnsi="Times New Roman" w:cs="Times New Roman"/>
          <w:b/>
          <w:i/>
          <w:sz w:val="24"/>
          <w:szCs w:val="24"/>
          <w:u w:val="single"/>
          <w:lang w:eastAsia="en-US"/>
        </w:rPr>
      </w:pPr>
    </w:p>
    <w:p w:rsidR="00A9455C" w:rsidRPr="00E017E9" w:rsidRDefault="00A9455C" w:rsidP="00A9455C">
      <w:pPr>
        <w:jc w:val="both"/>
        <w:rPr>
          <w:rFonts w:ascii="Times New Roman" w:eastAsia="Times New Roman" w:hAnsi="Times New Roman" w:cs="Times New Roman"/>
          <w:b/>
          <w:sz w:val="24"/>
          <w:szCs w:val="24"/>
        </w:rPr>
      </w:pPr>
      <w:r w:rsidRPr="00E017E9">
        <w:rPr>
          <w:rFonts w:ascii="Times New Roman" w:eastAsia="Times New Roman" w:hAnsi="Times New Roman" w:cs="Times New Roman"/>
          <w:b/>
          <w:i/>
          <w:sz w:val="24"/>
          <w:szCs w:val="24"/>
          <w:u w:val="single"/>
          <w:lang w:eastAsia="en-US"/>
        </w:rPr>
        <w:t>Otázka č.18</w:t>
      </w:r>
    </w:p>
    <w:p w:rsidR="00A9455C" w:rsidRPr="00E017E9" w:rsidRDefault="00A9455C" w:rsidP="00A9455C">
      <w:pPr>
        <w:jc w:val="both"/>
        <w:rPr>
          <w:rFonts w:ascii="Times New Roman" w:eastAsia="Times New Roman" w:hAnsi="Times New Roman" w:cs="Times New Roman"/>
          <w:sz w:val="24"/>
          <w:szCs w:val="24"/>
        </w:rPr>
      </w:pPr>
      <w:r w:rsidRPr="00E017E9">
        <w:rPr>
          <w:rFonts w:ascii="Times New Roman" w:eastAsia="Times New Roman" w:hAnsi="Times New Roman" w:cs="Times New Roman"/>
          <w:sz w:val="24"/>
          <w:szCs w:val="24"/>
        </w:rPr>
        <w:t xml:space="preserve">Čl. 10, bod 10.3 </w:t>
      </w:r>
    </w:p>
    <w:p w:rsidR="00A9455C" w:rsidRDefault="00A9455C" w:rsidP="00A9455C">
      <w:pPr>
        <w:jc w:val="both"/>
        <w:rPr>
          <w:rFonts w:ascii="Times New Roman" w:eastAsia="Times New Roman" w:hAnsi="Times New Roman" w:cs="Times New Roman"/>
          <w:sz w:val="24"/>
          <w:szCs w:val="24"/>
        </w:rPr>
      </w:pPr>
      <w:r w:rsidRPr="00E017E9">
        <w:rPr>
          <w:rFonts w:ascii="Times New Roman" w:eastAsia="Times New Roman" w:hAnsi="Times New Roman" w:cs="Times New Roman"/>
          <w:sz w:val="24"/>
          <w:szCs w:val="24"/>
        </w:rPr>
        <w:t>Rozpor so Zákonom o VO – všetky dodatky musia byť súčasťou zmluvy a tiež musia byť zverejnené, inak nie sú účinné.</w:t>
      </w:r>
    </w:p>
    <w:p w:rsidR="00961795" w:rsidRDefault="00E017E9" w:rsidP="0096179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Odpoveď: V Čl. 10, bod. 10.3  sa </w:t>
      </w:r>
      <w:r w:rsidR="00961795">
        <w:rPr>
          <w:rFonts w:ascii="Times New Roman" w:eastAsia="Times New Roman" w:hAnsi="Times New Roman" w:cs="Times New Roman"/>
          <w:sz w:val="24"/>
          <w:szCs w:val="24"/>
        </w:rPr>
        <w:t>vypustí „ len ak to bude v nich uvedené“. V tomto zmysle upravia uchádzači návrh Zmluvy o dielo, ktorý bude súčasťou ponuky.</w:t>
      </w:r>
    </w:p>
    <w:p w:rsidR="00961795" w:rsidRDefault="00961795" w:rsidP="00A9455C">
      <w:pPr>
        <w:jc w:val="both"/>
        <w:rPr>
          <w:rFonts w:ascii="Times New Roman" w:eastAsia="Times New Roman" w:hAnsi="Times New Roman" w:cs="Times New Roman"/>
          <w:sz w:val="24"/>
          <w:szCs w:val="24"/>
        </w:rPr>
      </w:pPr>
    </w:p>
    <w:p w:rsidR="00961795" w:rsidRDefault="00961795" w:rsidP="00A9455C">
      <w:pPr>
        <w:jc w:val="both"/>
        <w:rPr>
          <w:rFonts w:ascii="Times New Roman" w:eastAsia="Times New Roman" w:hAnsi="Times New Roman" w:cs="Times New Roman"/>
          <w:sz w:val="24"/>
          <w:szCs w:val="24"/>
        </w:rPr>
      </w:pPr>
    </w:p>
    <w:p w:rsidR="00E017E9" w:rsidRPr="00E017E9" w:rsidRDefault="00961795" w:rsidP="00A9455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A9455C" w:rsidRDefault="00A9455C" w:rsidP="00A9455C">
      <w:pPr>
        <w:jc w:val="both"/>
        <w:rPr>
          <w:rFonts w:ascii="Calibri" w:eastAsia="Times New Roman" w:hAnsi="Calibri" w:cs="Calibri"/>
          <w:b/>
          <w:i/>
          <w:u w:val="single"/>
          <w:lang w:eastAsia="en-US"/>
        </w:rPr>
      </w:pPr>
    </w:p>
    <w:p w:rsidR="00A9455C" w:rsidRPr="00961795" w:rsidRDefault="00A9455C" w:rsidP="00A9455C">
      <w:pPr>
        <w:jc w:val="both"/>
        <w:rPr>
          <w:rFonts w:ascii="Times New Roman" w:eastAsia="Times New Roman" w:hAnsi="Times New Roman" w:cs="Times New Roman"/>
          <w:b/>
          <w:sz w:val="24"/>
          <w:szCs w:val="24"/>
        </w:rPr>
      </w:pPr>
      <w:r w:rsidRPr="00961795">
        <w:rPr>
          <w:rFonts w:ascii="Times New Roman" w:eastAsia="Times New Roman" w:hAnsi="Times New Roman" w:cs="Times New Roman"/>
          <w:b/>
          <w:i/>
          <w:sz w:val="24"/>
          <w:szCs w:val="24"/>
          <w:u w:val="single"/>
          <w:lang w:eastAsia="en-US"/>
        </w:rPr>
        <w:lastRenderedPageBreak/>
        <w:t>Otázka č.19</w:t>
      </w:r>
    </w:p>
    <w:p w:rsidR="00A9455C" w:rsidRPr="00961795" w:rsidRDefault="00A9455C" w:rsidP="00A9455C">
      <w:pPr>
        <w:jc w:val="both"/>
        <w:rPr>
          <w:rFonts w:ascii="Times New Roman" w:eastAsia="Times New Roman" w:hAnsi="Times New Roman" w:cs="Times New Roman"/>
          <w:sz w:val="24"/>
          <w:szCs w:val="24"/>
        </w:rPr>
      </w:pPr>
      <w:r w:rsidRPr="00961795">
        <w:rPr>
          <w:rFonts w:ascii="Times New Roman" w:eastAsia="Times New Roman" w:hAnsi="Times New Roman" w:cs="Times New Roman"/>
          <w:sz w:val="24"/>
          <w:szCs w:val="24"/>
        </w:rPr>
        <w:t xml:space="preserve">Čl. 10 bod 10.9. </w:t>
      </w:r>
    </w:p>
    <w:p w:rsidR="00A9455C" w:rsidRPr="00961795" w:rsidRDefault="00A9455C" w:rsidP="00A9455C">
      <w:pPr>
        <w:jc w:val="both"/>
        <w:rPr>
          <w:rFonts w:ascii="Times New Roman" w:eastAsia="Times New Roman" w:hAnsi="Times New Roman" w:cs="Times New Roman"/>
          <w:i/>
          <w:sz w:val="24"/>
          <w:szCs w:val="24"/>
        </w:rPr>
      </w:pPr>
      <w:r w:rsidRPr="00961795">
        <w:rPr>
          <w:rFonts w:ascii="Times New Roman" w:eastAsia="Times New Roman" w:hAnsi="Times New Roman" w:cs="Times New Roman"/>
          <w:i/>
          <w:sz w:val="24"/>
          <w:szCs w:val="24"/>
        </w:rPr>
        <w:t xml:space="preserve">Môže VO doplniť toto ustanovenie o nasledovné: </w:t>
      </w:r>
    </w:p>
    <w:p w:rsidR="00A9455C" w:rsidRPr="00961795" w:rsidRDefault="00A9455C" w:rsidP="00A9455C">
      <w:pPr>
        <w:jc w:val="both"/>
        <w:rPr>
          <w:rFonts w:ascii="Times New Roman" w:eastAsia="Times New Roman" w:hAnsi="Times New Roman" w:cs="Times New Roman"/>
          <w:i/>
          <w:sz w:val="24"/>
          <w:szCs w:val="24"/>
        </w:rPr>
      </w:pPr>
      <w:r w:rsidRPr="00961795">
        <w:rPr>
          <w:rFonts w:ascii="Times New Roman" w:eastAsia="Times New Roman" w:hAnsi="Times New Roman" w:cs="Times New Roman"/>
          <w:i/>
          <w:sz w:val="24"/>
          <w:szCs w:val="24"/>
        </w:rPr>
        <w:t>„Objednávateľ v súvislosti s povinnosťou zverejnenia  zmluvy podľa § 47a Občianskeho zákonníka a  § 5a zákona č. 211/2000 Z.z. o slobodnom prístupe k informáciám a o zmene a doplnení niektorých zákonov (zákon o slobode informácií) v  znení neskorších predpisov zabezpečí  ochranu práv zhotoviteľa  vyplývajúcich z § 17 Obchodného zákonníka týkajúcich  sa obchodného tajomstva a § 11 Občianskeho zákonníka, týkajúceho  sa práva  na ochranu osobnosti. Objednávateľ konkrétne zabezpečí ochranu (anonymizovanie) tých ustanovení  zmluvy (vrátanej jej príloh), ktoré zhotoviteľ oddelí od ostatných záznamov krycím listom pevne zviazaným so záznamami obsahujúcimi údaje majúce charakter obchodného tajomstva, sú prejavom osobnosti podľa § 11 Občianskeho zákonníka (najmä osobné údaje, podpisy, telefonické kontakty a pod.) a tiež údaje o bankovom spojení a čísle účtu  zhotoviteľa, ktoré môžu byť zneužité. Tým nie je dotknutá účinnosť týchto ustanovení zmluvy v súlade s § 47a ods. 3 Občianskeho zákonníka.“</w:t>
      </w:r>
    </w:p>
    <w:p w:rsidR="00451380" w:rsidRDefault="00961795">
      <w:pPr>
        <w:rPr>
          <w:rFonts w:ascii="Times New Roman" w:hAnsi="Times New Roman" w:cs="Times New Roman"/>
          <w:sz w:val="24"/>
          <w:szCs w:val="24"/>
        </w:rPr>
      </w:pPr>
      <w:r w:rsidRPr="00961795">
        <w:rPr>
          <w:rFonts w:ascii="Times New Roman" w:hAnsi="Times New Roman" w:cs="Times New Roman"/>
          <w:sz w:val="24"/>
          <w:szCs w:val="24"/>
        </w:rPr>
        <w:t>Odpoveď:  Nie, verejný obstarávateľ pri zverejňovaní bude postupovať v </w:t>
      </w:r>
      <w:r w:rsidR="00854DAC" w:rsidRPr="00961795">
        <w:rPr>
          <w:rFonts w:ascii="Times New Roman" w:hAnsi="Times New Roman" w:cs="Times New Roman"/>
          <w:sz w:val="24"/>
          <w:szCs w:val="24"/>
        </w:rPr>
        <w:t>súlade</w:t>
      </w:r>
      <w:r w:rsidRPr="00961795">
        <w:rPr>
          <w:rFonts w:ascii="Times New Roman" w:hAnsi="Times New Roman" w:cs="Times New Roman"/>
          <w:sz w:val="24"/>
          <w:szCs w:val="24"/>
        </w:rPr>
        <w:t xml:space="preserve"> so zákonom o </w:t>
      </w:r>
      <w:r w:rsidR="00854DAC" w:rsidRPr="00961795">
        <w:rPr>
          <w:rFonts w:ascii="Times New Roman" w:hAnsi="Times New Roman" w:cs="Times New Roman"/>
          <w:sz w:val="24"/>
          <w:szCs w:val="24"/>
        </w:rPr>
        <w:t>informáciách</w:t>
      </w:r>
      <w:r w:rsidRPr="00961795">
        <w:rPr>
          <w:rFonts w:ascii="Times New Roman" w:hAnsi="Times New Roman" w:cs="Times New Roman"/>
          <w:sz w:val="24"/>
          <w:szCs w:val="24"/>
        </w:rPr>
        <w:t xml:space="preserve">. Informácie, ktoré nie je povinný zverejniť, nezverejní. </w:t>
      </w:r>
    </w:p>
    <w:p w:rsidR="00961795" w:rsidRDefault="00961795">
      <w:pPr>
        <w:rPr>
          <w:rFonts w:ascii="Times New Roman" w:hAnsi="Times New Roman" w:cs="Times New Roman"/>
          <w:sz w:val="24"/>
          <w:szCs w:val="24"/>
        </w:rPr>
      </w:pPr>
    </w:p>
    <w:p w:rsidR="00961795" w:rsidRDefault="00961795">
      <w:pPr>
        <w:rPr>
          <w:rFonts w:ascii="Times New Roman" w:hAnsi="Times New Roman" w:cs="Times New Roman"/>
          <w:sz w:val="24"/>
          <w:szCs w:val="24"/>
        </w:rPr>
      </w:pPr>
      <w:r>
        <w:rPr>
          <w:rFonts w:ascii="Times New Roman" w:hAnsi="Times New Roman" w:cs="Times New Roman"/>
          <w:sz w:val="24"/>
          <w:szCs w:val="24"/>
        </w:rPr>
        <w:t>S pozdravom</w:t>
      </w:r>
    </w:p>
    <w:p w:rsidR="00961795" w:rsidRDefault="00961795">
      <w:pPr>
        <w:rPr>
          <w:rFonts w:ascii="Times New Roman" w:hAnsi="Times New Roman" w:cs="Times New Roman"/>
          <w:sz w:val="24"/>
          <w:szCs w:val="24"/>
        </w:rPr>
      </w:pPr>
    </w:p>
    <w:p w:rsidR="00961795" w:rsidRDefault="00961795">
      <w:pPr>
        <w:rPr>
          <w:rFonts w:ascii="Times New Roman" w:hAnsi="Times New Roman" w:cs="Times New Roman"/>
          <w:sz w:val="24"/>
          <w:szCs w:val="24"/>
        </w:rPr>
      </w:pPr>
      <w:r>
        <w:rPr>
          <w:rFonts w:ascii="Times New Roman" w:hAnsi="Times New Roman" w:cs="Times New Roman"/>
          <w:sz w:val="24"/>
          <w:szCs w:val="24"/>
        </w:rPr>
        <w:t xml:space="preserve">                                                                                              Ing. Miroslav Valčičák</w:t>
      </w:r>
    </w:p>
    <w:p w:rsidR="00961795" w:rsidRDefault="00961795">
      <w:pPr>
        <w:rPr>
          <w:rFonts w:ascii="Times New Roman" w:hAnsi="Times New Roman" w:cs="Times New Roman"/>
          <w:sz w:val="24"/>
          <w:szCs w:val="24"/>
        </w:rPr>
      </w:pPr>
      <w:r>
        <w:rPr>
          <w:rFonts w:ascii="Times New Roman" w:hAnsi="Times New Roman" w:cs="Times New Roman"/>
          <w:sz w:val="24"/>
          <w:szCs w:val="24"/>
        </w:rPr>
        <w:t xml:space="preserve">                                                                                                    starosta obce</w:t>
      </w:r>
    </w:p>
    <w:p w:rsidR="00961795" w:rsidRDefault="00961795">
      <w:pPr>
        <w:rPr>
          <w:rFonts w:ascii="Times New Roman" w:hAnsi="Times New Roman" w:cs="Times New Roman"/>
          <w:sz w:val="24"/>
          <w:szCs w:val="24"/>
        </w:rPr>
      </w:pPr>
    </w:p>
    <w:p w:rsidR="00961795" w:rsidRDefault="00961795">
      <w:pPr>
        <w:rPr>
          <w:rFonts w:ascii="Times New Roman" w:hAnsi="Times New Roman" w:cs="Times New Roman"/>
          <w:sz w:val="24"/>
          <w:szCs w:val="24"/>
        </w:rPr>
      </w:pPr>
      <w:r>
        <w:rPr>
          <w:rFonts w:ascii="Times New Roman" w:hAnsi="Times New Roman" w:cs="Times New Roman"/>
          <w:sz w:val="24"/>
          <w:szCs w:val="24"/>
        </w:rPr>
        <w:t xml:space="preserve">Na vedomie: </w:t>
      </w:r>
    </w:p>
    <w:p w:rsidR="00961795" w:rsidRDefault="00961795" w:rsidP="00961795">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t>CESTY NITRA, a.s. , Murgašova 6, 949 78  Nitra</w:t>
      </w:r>
    </w:p>
    <w:p w:rsidR="00961795" w:rsidRDefault="00961795" w:rsidP="00961795">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t>Via – kom s.r.o., Kukučínova 39, 911 01  Trenčín</w:t>
      </w:r>
    </w:p>
    <w:p w:rsidR="00961795" w:rsidRDefault="00961795" w:rsidP="00961795">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t>RILINE, s.r.o, Štiavnická 5140, 034 01  Ružomberok</w:t>
      </w:r>
    </w:p>
    <w:p w:rsidR="00961795" w:rsidRDefault="00961795" w:rsidP="00961795">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t>KOLEK, s.r.o., Mikušovská cesta č. 5319, 984 01 Lučenec</w:t>
      </w:r>
    </w:p>
    <w:p w:rsidR="00961795" w:rsidRDefault="004A1C17" w:rsidP="00961795">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t>STRABAG s.r.o., Oblasť SEVER, Kragujevská 17, 010 01  Žilina</w:t>
      </w:r>
    </w:p>
    <w:p w:rsidR="004A1C17" w:rsidRDefault="004A1C17" w:rsidP="00961795">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t>CESTNÉ STAVBY Liptovský Mikuláš, spol. s r.o.</w:t>
      </w:r>
      <w:r w:rsidR="00B02C82">
        <w:rPr>
          <w:rFonts w:ascii="Times New Roman" w:hAnsi="Times New Roman" w:cs="Times New Roman"/>
          <w:sz w:val="24"/>
          <w:szCs w:val="24"/>
        </w:rPr>
        <w:t>, ul. 1. Mája 724, 031 01 Liptovský Mikuláš</w:t>
      </w:r>
    </w:p>
    <w:p w:rsidR="00B02C82" w:rsidRDefault="00B02C82" w:rsidP="00961795">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t>EUROVIA SK, a.s.,  Sektor Žilina, Závodská cesta 24, 010 01  Žilina</w:t>
      </w:r>
    </w:p>
    <w:p w:rsidR="00B02C82" w:rsidRDefault="00B02C82" w:rsidP="00961795">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t>Ing. František Jendroľ STAVPOČ, Klin 175, 029 41  Klin</w:t>
      </w:r>
    </w:p>
    <w:p w:rsidR="00B02C82" w:rsidRDefault="00B02C82" w:rsidP="00961795">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t>Doprastav Asfalt, a.s., Hronská  1, 960 93  Zvolen</w:t>
      </w:r>
    </w:p>
    <w:p w:rsidR="00936501" w:rsidRDefault="00936501" w:rsidP="00961795">
      <w:pPr>
        <w:pStyle w:val="Odsekzoznamu"/>
        <w:numPr>
          <w:ilvl w:val="0"/>
          <w:numId w:val="1"/>
        </w:numPr>
        <w:rPr>
          <w:rFonts w:ascii="Times New Roman" w:hAnsi="Times New Roman" w:cs="Times New Roman"/>
          <w:sz w:val="24"/>
          <w:szCs w:val="24"/>
        </w:rPr>
      </w:pPr>
      <w:proofErr w:type="spellStart"/>
      <w:r>
        <w:rPr>
          <w:rFonts w:ascii="Times New Roman" w:hAnsi="Times New Roman" w:cs="Times New Roman"/>
          <w:sz w:val="24"/>
          <w:szCs w:val="24"/>
        </w:rPr>
        <w:t>Alpine</w:t>
      </w:r>
      <w:proofErr w:type="spellEnd"/>
      <w:r>
        <w:rPr>
          <w:rFonts w:ascii="Times New Roman" w:hAnsi="Times New Roman" w:cs="Times New Roman"/>
          <w:sz w:val="24"/>
          <w:szCs w:val="24"/>
        </w:rPr>
        <w:t xml:space="preserve"> Slovakia, spol. s r.o., Závod Žilina, Jánošíková 264, 010 01  Žilina</w:t>
      </w:r>
    </w:p>
    <w:p w:rsidR="005E75DD" w:rsidRDefault="005E75DD" w:rsidP="008B7389">
      <w:pPr>
        <w:jc w:val="center"/>
        <w:rPr>
          <w:rFonts w:ascii="Times New Roman" w:hAnsi="Times New Roman" w:cs="Times New Roman"/>
          <w:b/>
          <w:sz w:val="32"/>
          <w:szCs w:val="32"/>
          <w:u w:val="single"/>
        </w:rPr>
      </w:pPr>
      <w:r>
        <w:rPr>
          <w:rFonts w:ascii="Times New Roman" w:hAnsi="Times New Roman" w:cs="Times New Roman"/>
          <w:b/>
          <w:sz w:val="32"/>
          <w:szCs w:val="32"/>
          <w:u w:val="single"/>
        </w:rPr>
        <w:lastRenderedPageBreak/>
        <w:t>Obec Lokca,  029 51 Lokca 3</w:t>
      </w:r>
    </w:p>
    <w:p w:rsidR="005E75DD" w:rsidRPr="00A9455C" w:rsidRDefault="005E75DD" w:rsidP="005E75DD">
      <w:pPr>
        <w:jc w:val="both"/>
        <w:rPr>
          <w:rFonts w:ascii="Times New Roman" w:hAnsi="Times New Roman" w:cs="Times New Roman"/>
          <w:sz w:val="32"/>
          <w:szCs w:val="32"/>
        </w:rPr>
      </w:pPr>
    </w:p>
    <w:p w:rsidR="005E75DD" w:rsidRDefault="005E75DD" w:rsidP="005E75DD">
      <w:pPr>
        <w:jc w:val="center"/>
        <w:rPr>
          <w:rFonts w:ascii="Times New Roman" w:hAnsi="Times New Roman" w:cs="Times New Roman"/>
          <w:b/>
          <w:sz w:val="32"/>
          <w:szCs w:val="32"/>
          <w:u w:val="single"/>
        </w:rPr>
      </w:pPr>
    </w:p>
    <w:p w:rsidR="00807489" w:rsidRDefault="00807489" w:rsidP="001A2D54">
      <w:pPr>
        <w:spacing w:after="0"/>
        <w:jc w:val="both"/>
        <w:rPr>
          <w:rFonts w:ascii="Times New Roman" w:hAnsi="Times New Roman" w:cs="Times New Roman"/>
          <w:sz w:val="24"/>
          <w:szCs w:val="24"/>
        </w:rPr>
      </w:pPr>
    </w:p>
    <w:p w:rsidR="005E75DD" w:rsidRDefault="005E75DD" w:rsidP="001A2D5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A2D54">
        <w:rPr>
          <w:rFonts w:ascii="Times New Roman" w:hAnsi="Times New Roman" w:cs="Times New Roman"/>
          <w:sz w:val="24"/>
          <w:szCs w:val="24"/>
        </w:rPr>
        <w:t>EUROVIA SK, a.s.</w:t>
      </w:r>
    </w:p>
    <w:p w:rsidR="001A2D54" w:rsidRDefault="001A2D54" w:rsidP="001A2D54">
      <w:pPr>
        <w:spacing w:after="0"/>
        <w:jc w:val="both"/>
        <w:rPr>
          <w:rFonts w:ascii="Times New Roman" w:hAnsi="Times New Roman" w:cs="Times New Roman"/>
          <w:sz w:val="24"/>
          <w:szCs w:val="24"/>
        </w:rPr>
      </w:pPr>
      <w:r>
        <w:rPr>
          <w:rFonts w:ascii="Times New Roman" w:hAnsi="Times New Roman" w:cs="Times New Roman"/>
          <w:sz w:val="24"/>
          <w:szCs w:val="24"/>
        </w:rPr>
        <w:t xml:space="preserve">                                                                                                    Sektor Žilina</w:t>
      </w:r>
    </w:p>
    <w:p w:rsidR="001A2D54" w:rsidRDefault="001A2D54" w:rsidP="001A2D54">
      <w:pPr>
        <w:spacing w:after="0"/>
        <w:jc w:val="both"/>
        <w:rPr>
          <w:rFonts w:ascii="Times New Roman" w:hAnsi="Times New Roman" w:cs="Times New Roman"/>
          <w:sz w:val="24"/>
          <w:szCs w:val="24"/>
        </w:rPr>
      </w:pPr>
      <w:r>
        <w:rPr>
          <w:rFonts w:ascii="Times New Roman" w:hAnsi="Times New Roman" w:cs="Times New Roman"/>
          <w:sz w:val="24"/>
          <w:szCs w:val="24"/>
        </w:rPr>
        <w:t xml:space="preserve">                                                                                                    Závodská cesta 24</w:t>
      </w:r>
    </w:p>
    <w:p w:rsidR="001A2D54" w:rsidRPr="00071E4D" w:rsidRDefault="001A2D54" w:rsidP="001A2D54">
      <w:pPr>
        <w:spacing w:after="0"/>
        <w:jc w:val="both"/>
        <w:rPr>
          <w:rFonts w:ascii="Times New Roman" w:hAnsi="Times New Roman" w:cs="Times New Roman"/>
          <w:b/>
          <w:sz w:val="24"/>
          <w:szCs w:val="24"/>
        </w:rPr>
      </w:pPr>
      <w:r>
        <w:rPr>
          <w:rFonts w:ascii="Times New Roman" w:hAnsi="Times New Roman" w:cs="Times New Roman"/>
          <w:sz w:val="24"/>
          <w:szCs w:val="24"/>
        </w:rPr>
        <w:t xml:space="preserve">                                                                                                    010 01  Žilina</w:t>
      </w:r>
    </w:p>
    <w:p w:rsidR="005E75DD" w:rsidRDefault="005E75DD" w:rsidP="005E75DD">
      <w:pPr>
        <w:spacing w:after="0"/>
        <w:jc w:val="both"/>
        <w:rPr>
          <w:rFonts w:ascii="Times New Roman" w:hAnsi="Times New Roman" w:cs="Times New Roman"/>
          <w:sz w:val="24"/>
          <w:szCs w:val="24"/>
        </w:rPr>
      </w:pPr>
      <w:r>
        <w:rPr>
          <w:rFonts w:ascii="Times New Roman" w:hAnsi="Times New Roman" w:cs="Times New Roman"/>
          <w:b/>
          <w:sz w:val="24"/>
          <w:szCs w:val="24"/>
          <w:u w:val="single"/>
        </w:rPr>
        <w:t xml:space="preserve">                                                                                       </w:t>
      </w:r>
      <w:r>
        <w:rPr>
          <w:rFonts w:ascii="Times New Roman" w:hAnsi="Times New Roman" w:cs="Times New Roman"/>
          <w:sz w:val="24"/>
          <w:szCs w:val="24"/>
        </w:rPr>
        <w:t xml:space="preserve">                         </w:t>
      </w:r>
    </w:p>
    <w:p w:rsidR="005E75DD" w:rsidRPr="007603C7" w:rsidRDefault="005E75DD" w:rsidP="005E75DD">
      <w:pPr>
        <w:spacing w:after="0"/>
        <w:jc w:val="both"/>
        <w:rPr>
          <w:rFonts w:ascii="Times New Roman" w:hAnsi="Times New Roman" w:cs="Times New Roman"/>
          <w:sz w:val="24"/>
          <w:szCs w:val="24"/>
        </w:rPr>
      </w:pPr>
      <w:r>
        <w:rPr>
          <w:rFonts w:ascii="Times New Roman" w:hAnsi="Times New Roman" w:cs="Times New Roman"/>
          <w:sz w:val="24"/>
          <w:szCs w:val="24"/>
        </w:rPr>
        <w:t xml:space="preserve">                                                                                                   V Lokci, 17.3.2014         </w:t>
      </w:r>
    </w:p>
    <w:p w:rsidR="005E75DD" w:rsidRDefault="005E75DD" w:rsidP="005E75DD">
      <w:pPr>
        <w:spacing w:after="0"/>
        <w:rPr>
          <w:rFonts w:ascii="Calibri" w:hAnsi="Calibri" w:cs="Arial"/>
          <w:b/>
          <w:i/>
          <w:u w:val="single"/>
        </w:rPr>
      </w:pPr>
    </w:p>
    <w:p w:rsidR="00807489" w:rsidRDefault="00807489" w:rsidP="005E75DD">
      <w:pPr>
        <w:spacing w:after="0"/>
        <w:rPr>
          <w:rFonts w:ascii="Calibri" w:hAnsi="Calibri" w:cs="Arial"/>
          <w:b/>
          <w:i/>
          <w:u w:val="single"/>
        </w:rPr>
      </w:pPr>
    </w:p>
    <w:p w:rsidR="005E75DD" w:rsidRDefault="005E75DD" w:rsidP="005E75DD">
      <w:pPr>
        <w:rPr>
          <w:rFonts w:ascii="Calibri" w:hAnsi="Calibri" w:cs="Arial"/>
          <w:b/>
          <w:i/>
          <w:u w:val="single"/>
        </w:rPr>
      </w:pPr>
    </w:p>
    <w:p w:rsidR="005E75DD" w:rsidRDefault="005E75DD" w:rsidP="005E75DD">
      <w:pPr>
        <w:rPr>
          <w:rFonts w:ascii="Calibri" w:hAnsi="Calibri" w:cs="Arial"/>
          <w:b/>
          <w:sz w:val="24"/>
          <w:szCs w:val="24"/>
          <w:u w:val="single"/>
        </w:rPr>
      </w:pPr>
      <w:r>
        <w:rPr>
          <w:rFonts w:ascii="Calibri" w:hAnsi="Calibri" w:cs="Arial"/>
          <w:b/>
          <w:sz w:val="24"/>
          <w:szCs w:val="24"/>
          <w:u w:val="single"/>
        </w:rPr>
        <w:t>Žiadosť o vysvetlenie súťažných podkladov – odpoveď</w:t>
      </w:r>
    </w:p>
    <w:p w:rsidR="005E75DD" w:rsidRDefault="005E75DD" w:rsidP="005E75DD">
      <w:pPr>
        <w:rPr>
          <w:rFonts w:ascii="Times New Roman" w:hAnsi="Times New Roman" w:cs="Times New Roman"/>
          <w:sz w:val="24"/>
          <w:szCs w:val="24"/>
        </w:rPr>
      </w:pPr>
    </w:p>
    <w:p w:rsidR="001A2D54" w:rsidRDefault="001A2D54" w:rsidP="001A2D54">
      <w:pPr>
        <w:ind w:firstLine="709"/>
        <w:rPr>
          <w:rFonts w:ascii="Times New Roman" w:hAnsi="Times New Roman" w:cs="Times New Roman"/>
          <w:sz w:val="24"/>
          <w:szCs w:val="24"/>
        </w:rPr>
      </w:pPr>
      <w:r>
        <w:rPr>
          <w:rFonts w:ascii="Times New Roman" w:hAnsi="Times New Roman" w:cs="Times New Roman"/>
          <w:sz w:val="24"/>
          <w:szCs w:val="24"/>
        </w:rPr>
        <w:t xml:space="preserve">V zmysle § 99 zákona č. 25/2006 </w:t>
      </w:r>
      <w:proofErr w:type="spellStart"/>
      <w:r>
        <w:rPr>
          <w:rFonts w:ascii="Times New Roman" w:hAnsi="Times New Roman" w:cs="Times New Roman"/>
          <w:sz w:val="24"/>
          <w:szCs w:val="24"/>
        </w:rPr>
        <w:t>Z.z</w:t>
      </w:r>
      <w:proofErr w:type="spellEnd"/>
      <w:r>
        <w:rPr>
          <w:rFonts w:ascii="Times New Roman" w:hAnsi="Times New Roman" w:cs="Times New Roman"/>
          <w:sz w:val="24"/>
          <w:szCs w:val="24"/>
        </w:rPr>
        <w:t>. o verejnom obstarávaní  a o zmene a doplnení niektorých zákonov znení neskorších predpisov Vám podávame vysvetlenie k verejnej súťaži vyhlásenej  vo VVO č. 45/2014 pod. č. 2934 WYP – „Rekonštrukcia a výstavba miestnych   komunikácií v Lokci“:</w:t>
      </w:r>
    </w:p>
    <w:p w:rsidR="001A2D54" w:rsidRPr="001A2D54" w:rsidRDefault="001A2D54" w:rsidP="001A2D54">
      <w:pPr>
        <w:jc w:val="both"/>
        <w:rPr>
          <w:rFonts w:ascii="Times New Roman" w:hAnsi="Times New Roman" w:cs="Times New Roman"/>
          <w:i/>
          <w:sz w:val="24"/>
          <w:szCs w:val="24"/>
        </w:rPr>
      </w:pPr>
      <w:r w:rsidRPr="001A2D54">
        <w:rPr>
          <w:rFonts w:ascii="Times New Roman" w:hAnsi="Times New Roman" w:cs="Times New Roman"/>
          <w:i/>
          <w:sz w:val="24"/>
          <w:szCs w:val="24"/>
        </w:rPr>
        <w:t>Otázka 1. Žiadame verejného obstarávateľa o zaslanie projektovej dokumentácie, keďže súťažné podklady neobsahovali žiadne výkresy ani technické správy pre predmet verejného obstarávania.</w:t>
      </w:r>
    </w:p>
    <w:p w:rsidR="001A2D54" w:rsidRDefault="001A2D54" w:rsidP="001A2D54">
      <w:pPr>
        <w:rPr>
          <w:rFonts w:ascii="Times New Roman" w:hAnsi="Times New Roman" w:cs="Times New Roman"/>
          <w:sz w:val="24"/>
          <w:szCs w:val="24"/>
        </w:rPr>
      </w:pPr>
      <w:r>
        <w:rPr>
          <w:rFonts w:ascii="Times New Roman" w:hAnsi="Times New Roman" w:cs="Times New Roman"/>
          <w:sz w:val="24"/>
          <w:szCs w:val="24"/>
        </w:rPr>
        <w:t>Odpoveď:  V prílohe zasielame technickú dokumentáciu.</w:t>
      </w:r>
    </w:p>
    <w:p w:rsidR="001A2D54" w:rsidRDefault="001A2D54" w:rsidP="001A2D54">
      <w:pPr>
        <w:rPr>
          <w:rFonts w:ascii="Times New Roman" w:hAnsi="Times New Roman" w:cs="Times New Roman"/>
          <w:sz w:val="24"/>
          <w:szCs w:val="24"/>
        </w:rPr>
      </w:pPr>
    </w:p>
    <w:p w:rsidR="001A2D54" w:rsidRDefault="001A2D54" w:rsidP="001A2D54">
      <w:pPr>
        <w:jc w:val="both"/>
        <w:rPr>
          <w:rFonts w:ascii="Times New Roman" w:hAnsi="Times New Roman" w:cs="Times New Roman"/>
          <w:i/>
          <w:sz w:val="24"/>
          <w:szCs w:val="24"/>
        </w:rPr>
      </w:pPr>
      <w:r w:rsidRPr="001A2D54">
        <w:rPr>
          <w:rFonts w:ascii="Times New Roman" w:hAnsi="Times New Roman" w:cs="Times New Roman"/>
          <w:i/>
          <w:sz w:val="24"/>
          <w:szCs w:val="24"/>
        </w:rPr>
        <w:t xml:space="preserve">Otázka 2. </w:t>
      </w:r>
      <w:r>
        <w:rPr>
          <w:rFonts w:ascii="Times New Roman" w:hAnsi="Times New Roman" w:cs="Times New Roman"/>
          <w:i/>
          <w:sz w:val="24"/>
          <w:szCs w:val="24"/>
        </w:rPr>
        <w:t xml:space="preserve">Vo výkazoch výmer sú uvedené asfaltové betóny pre </w:t>
      </w:r>
      <w:proofErr w:type="spellStart"/>
      <w:r>
        <w:rPr>
          <w:rFonts w:ascii="Times New Roman" w:hAnsi="Times New Roman" w:cs="Times New Roman"/>
          <w:i/>
          <w:sz w:val="24"/>
          <w:szCs w:val="24"/>
        </w:rPr>
        <w:t>obrusnú</w:t>
      </w:r>
      <w:proofErr w:type="spellEnd"/>
      <w:r>
        <w:rPr>
          <w:rFonts w:ascii="Times New Roman" w:hAnsi="Times New Roman" w:cs="Times New Roman"/>
          <w:i/>
          <w:sz w:val="24"/>
          <w:szCs w:val="24"/>
        </w:rPr>
        <w:t xml:space="preserve"> a ložnú vrstvu z modifikovaných asfaltov. Keďže stavebné úpravy sa budú realizovať na miestnych komunikáciách, žiadame verejného obstarávateľa o opravu výkazu výmer na asfaltové betóny bez modifikovaného spojiva.  </w:t>
      </w:r>
    </w:p>
    <w:p w:rsidR="00580131" w:rsidRDefault="001A2D54" w:rsidP="00580131">
      <w:pPr>
        <w:rPr>
          <w:rFonts w:ascii="Times New Roman" w:hAnsi="Times New Roman" w:cs="Times New Roman"/>
          <w:sz w:val="24"/>
          <w:szCs w:val="24"/>
        </w:rPr>
      </w:pPr>
      <w:r w:rsidRPr="001A2D54">
        <w:rPr>
          <w:rFonts w:ascii="Times New Roman" w:hAnsi="Times New Roman" w:cs="Times New Roman"/>
          <w:sz w:val="24"/>
          <w:szCs w:val="24"/>
        </w:rPr>
        <w:t>Odpoveď:</w:t>
      </w:r>
      <w:r>
        <w:rPr>
          <w:rFonts w:ascii="Times New Roman" w:hAnsi="Times New Roman" w:cs="Times New Roman"/>
          <w:sz w:val="24"/>
          <w:szCs w:val="24"/>
        </w:rPr>
        <w:t xml:space="preserve"> </w:t>
      </w:r>
      <w:r w:rsidR="00746F70">
        <w:rPr>
          <w:rFonts w:ascii="Times New Roman" w:hAnsi="Times New Roman" w:cs="Times New Roman"/>
          <w:sz w:val="24"/>
          <w:szCs w:val="24"/>
        </w:rPr>
        <w:t xml:space="preserve"> Obec Lokca nesúhlasí s takouto zmenou.</w:t>
      </w:r>
    </w:p>
    <w:p w:rsidR="00580131" w:rsidRDefault="00580131" w:rsidP="00580131">
      <w:pPr>
        <w:rPr>
          <w:rFonts w:ascii="Times New Roman" w:hAnsi="Times New Roman" w:cs="Times New Roman"/>
          <w:sz w:val="24"/>
          <w:szCs w:val="24"/>
        </w:rPr>
      </w:pPr>
      <w:r>
        <w:rPr>
          <w:rFonts w:ascii="Times New Roman" w:hAnsi="Times New Roman" w:cs="Times New Roman"/>
          <w:sz w:val="24"/>
          <w:szCs w:val="24"/>
        </w:rPr>
        <w:t>S pozdravom</w:t>
      </w:r>
    </w:p>
    <w:p w:rsidR="00580131" w:rsidRDefault="00580131" w:rsidP="00580131">
      <w:pPr>
        <w:rPr>
          <w:rFonts w:ascii="Times New Roman" w:hAnsi="Times New Roman" w:cs="Times New Roman"/>
          <w:sz w:val="24"/>
          <w:szCs w:val="24"/>
        </w:rPr>
      </w:pPr>
      <w:r>
        <w:rPr>
          <w:rFonts w:ascii="Times New Roman" w:hAnsi="Times New Roman" w:cs="Times New Roman"/>
          <w:sz w:val="24"/>
          <w:szCs w:val="24"/>
        </w:rPr>
        <w:t xml:space="preserve">                                                                                              Ing. Miroslav </w:t>
      </w:r>
      <w:proofErr w:type="spellStart"/>
      <w:r>
        <w:rPr>
          <w:rFonts w:ascii="Times New Roman" w:hAnsi="Times New Roman" w:cs="Times New Roman"/>
          <w:sz w:val="24"/>
          <w:szCs w:val="24"/>
        </w:rPr>
        <w:t>Valčičák</w:t>
      </w:r>
      <w:proofErr w:type="spellEnd"/>
    </w:p>
    <w:p w:rsidR="00580131" w:rsidRDefault="00580131" w:rsidP="00580131">
      <w:pPr>
        <w:rPr>
          <w:rFonts w:ascii="Times New Roman" w:hAnsi="Times New Roman" w:cs="Times New Roman"/>
          <w:sz w:val="24"/>
          <w:szCs w:val="24"/>
        </w:rPr>
      </w:pPr>
      <w:r>
        <w:rPr>
          <w:rFonts w:ascii="Times New Roman" w:hAnsi="Times New Roman" w:cs="Times New Roman"/>
          <w:sz w:val="24"/>
          <w:szCs w:val="24"/>
        </w:rPr>
        <w:t xml:space="preserve">                                                                                                    starosta obce</w:t>
      </w:r>
    </w:p>
    <w:p w:rsidR="00580131" w:rsidRDefault="00580131" w:rsidP="00580131">
      <w:pPr>
        <w:rPr>
          <w:rFonts w:ascii="Times New Roman" w:hAnsi="Times New Roman" w:cs="Times New Roman"/>
          <w:sz w:val="24"/>
          <w:szCs w:val="24"/>
        </w:rPr>
      </w:pPr>
    </w:p>
    <w:p w:rsidR="00580131" w:rsidRDefault="00580131" w:rsidP="00580131">
      <w:pPr>
        <w:rPr>
          <w:rFonts w:ascii="Times New Roman" w:hAnsi="Times New Roman" w:cs="Times New Roman"/>
          <w:sz w:val="24"/>
          <w:szCs w:val="24"/>
        </w:rPr>
      </w:pPr>
      <w:r>
        <w:rPr>
          <w:rFonts w:ascii="Times New Roman" w:hAnsi="Times New Roman" w:cs="Times New Roman"/>
          <w:sz w:val="24"/>
          <w:szCs w:val="24"/>
        </w:rPr>
        <w:lastRenderedPageBreak/>
        <w:t xml:space="preserve">Na vedomie: </w:t>
      </w:r>
    </w:p>
    <w:p w:rsidR="00580131" w:rsidRDefault="00580131" w:rsidP="00580131">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t>CESTY NITRA, a.s. , Murgašova 6, 949 78  Nitra</w:t>
      </w:r>
    </w:p>
    <w:p w:rsidR="00580131" w:rsidRDefault="00580131" w:rsidP="00580131">
      <w:pPr>
        <w:pStyle w:val="Odsekzoznamu"/>
        <w:numPr>
          <w:ilvl w:val="0"/>
          <w:numId w:val="1"/>
        </w:numPr>
        <w:rPr>
          <w:rFonts w:ascii="Times New Roman" w:hAnsi="Times New Roman" w:cs="Times New Roman"/>
          <w:sz w:val="24"/>
          <w:szCs w:val="24"/>
        </w:rPr>
      </w:pPr>
      <w:proofErr w:type="spellStart"/>
      <w:r>
        <w:rPr>
          <w:rFonts w:ascii="Times New Roman" w:hAnsi="Times New Roman" w:cs="Times New Roman"/>
          <w:sz w:val="24"/>
          <w:szCs w:val="24"/>
        </w:rPr>
        <w:t>Via</w:t>
      </w:r>
      <w:proofErr w:type="spellEnd"/>
      <w:r>
        <w:rPr>
          <w:rFonts w:ascii="Times New Roman" w:hAnsi="Times New Roman" w:cs="Times New Roman"/>
          <w:sz w:val="24"/>
          <w:szCs w:val="24"/>
        </w:rPr>
        <w:t xml:space="preserve"> – kom s.r.o., Kukučínova 39, 911 01  Trenčín</w:t>
      </w:r>
    </w:p>
    <w:p w:rsidR="00580131" w:rsidRDefault="00580131" w:rsidP="00580131">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t xml:space="preserve">RILINE, </w:t>
      </w:r>
      <w:proofErr w:type="spellStart"/>
      <w:r>
        <w:rPr>
          <w:rFonts w:ascii="Times New Roman" w:hAnsi="Times New Roman" w:cs="Times New Roman"/>
          <w:sz w:val="24"/>
          <w:szCs w:val="24"/>
        </w:rPr>
        <w:t>s.r.o</w:t>
      </w:r>
      <w:proofErr w:type="spellEnd"/>
      <w:r>
        <w:rPr>
          <w:rFonts w:ascii="Times New Roman" w:hAnsi="Times New Roman" w:cs="Times New Roman"/>
          <w:sz w:val="24"/>
          <w:szCs w:val="24"/>
        </w:rPr>
        <w:t>, Štiavnická 5140, 034 01  Ružomberok</w:t>
      </w:r>
    </w:p>
    <w:p w:rsidR="00580131" w:rsidRDefault="00580131" w:rsidP="00580131">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t xml:space="preserve">KOLEK, s.r.o., </w:t>
      </w:r>
      <w:proofErr w:type="spellStart"/>
      <w:r>
        <w:rPr>
          <w:rFonts w:ascii="Times New Roman" w:hAnsi="Times New Roman" w:cs="Times New Roman"/>
          <w:sz w:val="24"/>
          <w:szCs w:val="24"/>
        </w:rPr>
        <w:t>Mikušovská</w:t>
      </w:r>
      <w:proofErr w:type="spellEnd"/>
      <w:r>
        <w:rPr>
          <w:rFonts w:ascii="Times New Roman" w:hAnsi="Times New Roman" w:cs="Times New Roman"/>
          <w:sz w:val="24"/>
          <w:szCs w:val="24"/>
        </w:rPr>
        <w:t xml:space="preserve"> cesta č. 5319, 984 01 Lučenec</w:t>
      </w:r>
    </w:p>
    <w:p w:rsidR="00580131" w:rsidRDefault="00580131" w:rsidP="00580131">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t>STRABAG s.r.o., Oblasť SEVER, Kragujevská 17, 010 01  Žilina</w:t>
      </w:r>
    </w:p>
    <w:p w:rsidR="00580131" w:rsidRDefault="00580131" w:rsidP="00580131">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t>CESTNÉ STAVBY Liptovský Mikuláš, spol. s r.o., ul. 1. Mája 724, 031 01 Liptovský Mikuláš</w:t>
      </w:r>
    </w:p>
    <w:p w:rsidR="00580131" w:rsidRDefault="00580131" w:rsidP="00580131">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t xml:space="preserve">Ing. František </w:t>
      </w:r>
      <w:proofErr w:type="spellStart"/>
      <w:r>
        <w:rPr>
          <w:rFonts w:ascii="Times New Roman" w:hAnsi="Times New Roman" w:cs="Times New Roman"/>
          <w:sz w:val="24"/>
          <w:szCs w:val="24"/>
        </w:rPr>
        <w:t>Jendroľ</w:t>
      </w:r>
      <w:proofErr w:type="spellEnd"/>
      <w:r>
        <w:rPr>
          <w:rFonts w:ascii="Times New Roman" w:hAnsi="Times New Roman" w:cs="Times New Roman"/>
          <w:sz w:val="24"/>
          <w:szCs w:val="24"/>
        </w:rPr>
        <w:t xml:space="preserve"> STAVPOČ, Klin 175, 029 41  Klin</w:t>
      </w:r>
    </w:p>
    <w:p w:rsidR="00580131" w:rsidRDefault="00580131" w:rsidP="00580131">
      <w:pPr>
        <w:pStyle w:val="Odsekzoznamu"/>
        <w:numPr>
          <w:ilvl w:val="0"/>
          <w:numId w:val="1"/>
        </w:numPr>
        <w:rPr>
          <w:rFonts w:ascii="Times New Roman" w:hAnsi="Times New Roman" w:cs="Times New Roman"/>
          <w:sz w:val="24"/>
          <w:szCs w:val="24"/>
        </w:rPr>
      </w:pPr>
      <w:proofErr w:type="spellStart"/>
      <w:r>
        <w:rPr>
          <w:rFonts w:ascii="Times New Roman" w:hAnsi="Times New Roman" w:cs="Times New Roman"/>
          <w:sz w:val="24"/>
          <w:szCs w:val="24"/>
        </w:rPr>
        <w:t>Doprastav</w:t>
      </w:r>
      <w:proofErr w:type="spellEnd"/>
      <w:r>
        <w:rPr>
          <w:rFonts w:ascii="Times New Roman" w:hAnsi="Times New Roman" w:cs="Times New Roman"/>
          <w:sz w:val="24"/>
          <w:szCs w:val="24"/>
        </w:rPr>
        <w:t xml:space="preserve"> Asfalt, a.s., Hronská  1, 960 93  Zvolen</w:t>
      </w:r>
    </w:p>
    <w:p w:rsidR="00580131" w:rsidRDefault="00580131" w:rsidP="00580131">
      <w:pPr>
        <w:pStyle w:val="Odsekzoznamu"/>
        <w:numPr>
          <w:ilvl w:val="0"/>
          <w:numId w:val="1"/>
        </w:numPr>
        <w:rPr>
          <w:rFonts w:ascii="Times New Roman" w:hAnsi="Times New Roman" w:cs="Times New Roman"/>
          <w:sz w:val="24"/>
          <w:szCs w:val="24"/>
        </w:rPr>
      </w:pPr>
      <w:proofErr w:type="spellStart"/>
      <w:r>
        <w:rPr>
          <w:rFonts w:ascii="Times New Roman" w:hAnsi="Times New Roman" w:cs="Times New Roman"/>
          <w:sz w:val="24"/>
          <w:szCs w:val="24"/>
        </w:rPr>
        <w:t>Doprastav</w:t>
      </w:r>
      <w:proofErr w:type="spellEnd"/>
      <w:r>
        <w:rPr>
          <w:rFonts w:ascii="Times New Roman" w:hAnsi="Times New Roman" w:cs="Times New Roman"/>
          <w:sz w:val="24"/>
          <w:szCs w:val="24"/>
        </w:rPr>
        <w:t xml:space="preserve"> a.s., závod Žilina, Jesenského 18, 010 37 Žilina</w:t>
      </w:r>
    </w:p>
    <w:p w:rsidR="00936501" w:rsidRDefault="00936501" w:rsidP="00936501">
      <w:pPr>
        <w:pStyle w:val="Odsekzoznamu"/>
        <w:numPr>
          <w:ilvl w:val="0"/>
          <w:numId w:val="1"/>
        </w:numPr>
        <w:rPr>
          <w:rFonts w:ascii="Times New Roman" w:hAnsi="Times New Roman" w:cs="Times New Roman"/>
          <w:sz w:val="24"/>
          <w:szCs w:val="24"/>
        </w:rPr>
      </w:pPr>
      <w:proofErr w:type="spellStart"/>
      <w:r>
        <w:rPr>
          <w:rFonts w:ascii="Times New Roman" w:hAnsi="Times New Roman" w:cs="Times New Roman"/>
          <w:sz w:val="24"/>
          <w:szCs w:val="24"/>
        </w:rPr>
        <w:t>Alpine</w:t>
      </w:r>
      <w:proofErr w:type="spellEnd"/>
      <w:r>
        <w:rPr>
          <w:rFonts w:ascii="Times New Roman" w:hAnsi="Times New Roman" w:cs="Times New Roman"/>
          <w:sz w:val="24"/>
          <w:szCs w:val="24"/>
        </w:rPr>
        <w:t xml:space="preserve"> Slovakia, spol. s r.o., Závod Žilina, Jánošíková 264, 010 01  Žilina</w:t>
      </w:r>
    </w:p>
    <w:p w:rsidR="001A2D54" w:rsidRPr="005E75DD" w:rsidRDefault="001A2D54" w:rsidP="00807489">
      <w:pPr>
        <w:rPr>
          <w:rFonts w:ascii="Times New Roman" w:hAnsi="Times New Roman" w:cs="Times New Roman"/>
          <w:sz w:val="24"/>
          <w:szCs w:val="24"/>
        </w:rPr>
      </w:pPr>
    </w:p>
    <w:sectPr w:rsidR="001A2D54" w:rsidRPr="005E75DD" w:rsidSect="0045138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6397D"/>
    <w:multiLevelType w:val="hybridMultilevel"/>
    <w:tmpl w:val="4296E6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useFELayout/>
  </w:compat>
  <w:rsids>
    <w:rsidRoot w:val="00A9455C"/>
    <w:rsid w:val="00071E4D"/>
    <w:rsid w:val="0013389F"/>
    <w:rsid w:val="001A2D54"/>
    <w:rsid w:val="00254939"/>
    <w:rsid w:val="00337C43"/>
    <w:rsid w:val="00451380"/>
    <w:rsid w:val="004A1C17"/>
    <w:rsid w:val="00580131"/>
    <w:rsid w:val="005E75DD"/>
    <w:rsid w:val="00746F70"/>
    <w:rsid w:val="007603C7"/>
    <w:rsid w:val="00807489"/>
    <w:rsid w:val="00854DAC"/>
    <w:rsid w:val="008845EA"/>
    <w:rsid w:val="008B7389"/>
    <w:rsid w:val="00936501"/>
    <w:rsid w:val="00961795"/>
    <w:rsid w:val="00A630C2"/>
    <w:rsid w:val="00A9455C"/>
    <w:rsid w:val="00B02C82"/>
    <w:rsid w:val="00D6465E"/>
    <w:rsid w:val="00E017E9"/>
    <w:rsid w:val="00E031D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51380"/>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1795"/>
    <w:pPr>
      <w:ind w:left="720"/>
      <w:contextualSpacing/>
    </w:pPr>
  </w:style>
</w:styles>
</file>

<file path=word/webSettings.xml><?xml version="1.0" encoding="utf-8"?>
<w:webSettings xmlns:r="http://schemas.openxmlformats.org/officeDocument/2006/relationships" xmlns:w="http://schemas.openxmlformats.org/wordprocessingml/2006/main">
  <w:divs>
    <w:div w:id="1832671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8</Pages>
  <Words>1660</Words>
  <Characters>9467</Characters>
  <Application>Microsoft Office Word</Application>
  <DocSecurity>0</DocSecurity>
  <Lines>78</Lines>
  <Paragraphs>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starosta</dc:creator>
  <cp:keywords/>
  <dc:description/>
  <cp:lastModifiedBy>starosta</cp:lastModifiedBy>
  <cp:revision>11</cp:revision>
  <dcterms:created xsi:type="dcterms:W3CDTF">2014-03-17T07:19:00Z</dcterms:created>
  <dcterms:modified xsi:type="dcterms:W3CDTF">2014-03-17T09:16:00Z</dcterms:modified>
</cp:coreProperties>
</file>