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C5" w:rsidRDefault="00D73CC5"/>
    <w:p w:rsidR="00311388" w:rsidRDefault="003244BD" w:rsidP="00311388">
      <w:pPr>
        <w:ind w:left="3420"/>
        <w:jc w:val="both"/>
      </w:pPr>
      <w:r>
        <w:tab/>
      </w:r>
      <w:r>
        <w:tab/>
      </w:r>
      <w:r>
        <w:tab/>
      </w:r>
    </w:p>
    <w:tbl>
      <w:tblPr>
        <w:tblW w:w="1883" w:type="pct"/>
        <w:tblCellSpacing w:w="15" w:type="dxa"/>
        <w:tblInd w:w="4581"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tblPr>
      <w:tblGrid>
        <w:gridCol w:w="3291"/>
      </w:tblGrid>
      <w:tr w:rsidR="00017655" w:rsidRPr="007157FC" w:rsidTr="00995B58">
        <w:trPr>
          <w:trHeight w:val="272"/>
          <w:tblCellSpacing w:w="15" w:type="dxa"/>
        </w:trPr>
        <w:tc>
          <w:tcPr>
            <w:tcW w:w="4909" w:type="pct"/>
            <w:tcBorders>
              <w:top w:val="nil"/>
              <w:left w:val="nil"/>
              <w:bottom w:val="nil"/>
              <w:right w:val="nil"/>
            </w:tcBorders>
          </w:tcPr>
          <w:p w:rsidR="00981FF0" w:rsidRPr="00DD6841" w:rsidRDefault="0035025D" w:rsidP="0035025D">
            <w:r>
              <w:rPr>
                <w:sz w:val="24"/>
              </w:rPr>
              <w:t xml:space="preserve">Dotknutým účastníkom prerokovania </w:t>
            </w:r>
            <w:proofErr w:type="spellStart"/>
            <w:r>
              <w:rPr>
                <w:sz w:val="24"/>
              </w:rPr>
              <w:t>ZaD</w:t>
            </w:r>
            <w:proofErr w:type="spellEnd"/>
            <w:r>
              <w:rPr>
                <w:sz w:val="24"/>
              </w:rPr>
              <w:t xml:space="preserve"> č.3 – ÚPN obce Lokca</w:t>
            </w:r>
          </w:p>
        </w:tc>
      </w:tr>
    </w:tbl>
    <w:p w:rsidR="00311388" w:rsidRDefault="006218F4" w:rsidP="00311388">
      <w:pPr>
        <w:ind w:left="3420"/>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9pt;margin-top:9.4pt;width:462.75pt;height:39.75pt;z-index:251657728;mso-position-horizontal-relative:text;mso-position-vertical-relative:text;mso-width-relative:margin;mso-height-relative:margin" stroked="f">
            <v:textbox>
              <w:txbxContent>
                <w:p w:rsidR="00D73CC5" w:rsidRDefault="00D73CC5">
                  <w:pPr>
                    <w:tabs>
                      <w:tab w:val="left" w:pos="2552"/>
                      <w:tab w:val="left" w:pos="5529"/>
                      <w:tab w:val="left" w:pos="7655"/>
                    </w:tabs>
                    <w:rPr>
                      <w:rFonts w:ascii="Times New Roman" w:hAnsi="Times New Roman"/>
                    </w:rPr>
                  </w:pPr>
                  <w:r>
                    <w:rPr>
                      <w:rFonts w:ascii="Times New Roman" w:hAnsi="Times New Roman"/>
                    </w:rPr>
                    <w:t>značka príjemcu:</w:t>
                  </w:r>
                  <w:r>
                    <w:rPr>
                      <w:rFonts w:ascii="Times New Roman" w:hAnsi="Times New Roman"/>
                    </w:rPr>
                    <w:tab/>
                    <w:t xml:space="preserve">značka odosielateľa: </w:t>
                  </w:r>
                  <w:r>
                    <w:rPr>
                      <w:rFonts w:ascii="Times New Roman" w:hAnsi="Times New Roman"/>
                    </w:rPr>
                    <w:tab/>
                    <w:t xml:space="preserve">vybavuje: </w:t>
                  </w:r>
                  <w:r>
                    <w:rPr>
                      <w:rFonts w:ascii="Times New Roman" w:hAnsi="Times New Roman"/>
                    </w:rPr>
                    <w:tab/>
                    <w:t xml:space="preserve">V Lokci: </w:t>
                  </w:r>
                </w:p>
                <w:p w:rsidR="003A003A" w:rsidRDefault="00831BA5" w:rsidP="005F7CD3">
                  <w:pPr>
                    <w:tabs>
                      <w:tab w:val="left" w:pos="2552"/>
                      <w:tab w:val="left" w:pos="5220"/>
                      <w:tab w:val="left" w:pos="7655"/>
                    </w:tabs>
                    <w:rPr>
                      <w:rFonts w:ascii="Times New Roman" w:hAnsi="Times New Roman"/>
                    </w:rPr>
                  </w:pPr>
                  <w:r>
                    <w:rPr>
                      <w:rFonts w:ascii="Times New Roman" w:hAnsi="Times New Roman"/>
                    </w:rPr>
                    <w:tab/>
                  </w:r>
                  <w:r w:rsidR="00612F92">
                    <w:rPr>
                      <w:rFonts w:ascii="Times New Roman" w:hAnsi="Times New Roman"/>
                    </w:rPr>
                    <w:t>Lokc-</w:t>
                  </w:r>
                  <w:r w:rsidR="00B225D9">
                    <w:rPr>
                      <w:rFonts w:ascii="Times New Roman" w:hAnsi="Times New Roman"/>
                    </w:rPr>
                    <w:t>1835</w:t>
                  </w:r>
                  <w:r w:rsidR="003A003A">
                    <w:rPr>
                      <w:rFonts w:ascii="Times New Roman" w:hAnsi="Times New Roman"/>
                    </w:rPr>
                    <w:t>/20</w:t>
                  </w:r>
                  <w:r w:rsidR="00AC07FA">
                    <w:rPr>
                      <w:rFonts w:ascii="Times New Roman" w:hAnsi="Times New Roman"/>
                    </w:rPr>
                    <w:t>1</w:t>
                  </w:r>
                  <w:r w:rsidR="006C6178">
                    <w:rPr>
                      <w:rFonts w:ascii="Times New Roman" w:hAnsi="Times New Roman"/>
                    </w:rPr>
                    <w:t>9</w:t>
                  </w:r>
                  <w:r w:rsidR="00D73CC5">
                    <w:rPr>
                      <w:rFonts w:ascii="Times New Roman" w:hAnsi="Times New Roman"/>
                    </w:rPr>
                    <w:tab/>
                  </w:r>
                  <w:r w:rsidR="00A246E8">
                    <w:rPr>
                      <w:rFonts w:ascii="Times New Roman" w:hAnsi="Times New Roman"/>
                    </w:rPr>
                    <w:t xml:space="preserve">Ing. </w:t>
                  </w:r>
                  <w:r w:rsidR="003A003A">
                    <w:rPr>
                      <w:rFonts w:ascii="Times New Roman" w:hAnsi="Times New Roman"/>
                    </w:rPr>
                    <w:t>Dulík</w:t>
                  </w:r>
                  <w:r w:rsidR="00A246E8">
                    <w:rPr>
                      <w:rFonts w:ascii="Times New Roman" w:hAnsi="Times New Roman"/>
                    </w:rPr>
                    <w:t xml:space="preserve"> </w:t>
                  </w:r>
                  <w:r w:rsidR="00BE0C21">
                    <w:rPr>
                      <w:rFonts w:ascii="Times New Roman" w:hAnsi="Times New Roman"/>
                    </w:rPr>
                    <w:t>Július</w:t>
                  </w:r>
                  <w:r w:rsidR="00D73CC5">
                    <w:rPr>
                      <w:rFonts w:ascii="Times New Roman" w:hAnsi="Times New Roman"/>
                    </w:rPr>
                    <w:tab/>
                  </w:r>
                  <w:r w:rsidR="008835EA">
                    <w:rPr>
                      <w:rFonts w:ascii="Times New Roman" w:hAnsi="Times New Roman"/>
                    </w:rPr>
                    <w:t>1</w:t>
                  </w:r>
                  <w:r w:rsidR="0035025D">
                    <w:rPr>
                      <w:rFonts w:ascii="Times New Roman" w:hAnsi="Times New Roman"/>
                    </w:rPr>
                    <w:t>1</w:t>
                  </w:r>
                  <w:r w:rsidR="003A003A">
                    <w:rPr>
                      <w:rFonts w:ascii="Times New Roman" w:hAnsi="Times New Roman"/>
                    </w:rPr>
                    <w:t>.</w:t>
                  </w:r>
                  <w:r w:rsidR="0035025D">
                    <w:rPr>
                      <w:rFonts w:ascii="Times New Roman" w:hAnsi="Times New Roman"/>
                    </w:rPr>
                    <w:t>11</w:t>
                  </w:r>
                  <w:r w:rsidR="003A003A">
                    <w:rPr>
                      <w:rFonts w:ascii="Times New Roman" w:hAnsi="Times New Roman"/>
                    </w:rPr>
                    <w:t>.20</w:t>
                  </w:r>
                  <w:r w:rsidR="00220D2F">
                    <w:rPr>
                      <w:rFonts w:ascii="Times New Roman" w:hAnsi="Times New Roman"/>
                    </w:rPr>
                    <w:t>1</w:t>
                  </w:r>
                  <w:r w:rsidR="006C6178">
                    <w:rPr>
                      <w:rFonts w:ascii="Times New Roman" w:hAnsi="Times New Roman"/>
                    </w:rPr>
                    <w:t>9</w:t>
                  </w:r>
                </w:p>
                <w:p w:rsidR="003A003A" w:rsidRDefault="003A003A">
                  <w:pPr>
                    <w:tabs>
                      <w:tab w:val="left" w:pos="2552"/>
                      <w:tab w:val="left" w:pos="5529"/>
                      <w:tab w:val="left" w:pos="7655"/>
                    </w:tabs>
                    <w:rPr>
                      <w:rFonts w:ascii="Times New Roman" w:hAnsi="Times New Roman"/>
                    </w:rPr>
                  </w:pPr>
                </w:p>
                <w:p w:rsidR="003A003A" w:rsidRDefault="003A003A">
                  <w:pPr>
                    <w:tabs>
                      <w:tab w:val="left" w:pos="2552"/>
                      <w:tab w:val="left" w:pos="5529"/>
                      <w:tab w:val="left" w:pos="7655"/>
                    </w:tabs>
                    <w:rPr>
                      <w:rFonts w:ascii="Times New Roman" w:hAnsi="Times New Roman"/>
                    </w:rPr>
                  </w:pPr>
                </w:p>
                <w:p w:rsidR="003A003A" w:rsidRDefault="003A003A">
                  <w:pPr>
                    <w:tabs>
                      <w:tab w:val="left" w:pos="2552"/>
                      <w:tab w:val="left" w:pos="5529"/>
                      <w:tab w:val="left" w:pos="7655"/>
                    </w:tabs>
                    <w:rPr>
                      <w:rFonts w:ascii="Times New Roman" w:hAnsi="Times New Roman"/>
                    </w:rPr>
                  </w:pPr>
                </w:p>
                <w:p w:rsidR="003A003A" w:rsidRDefault="003A003A">
                  <w:pPr>
                    <w:tabs>
                      <w:tab w:val="left" w:pos="2552"/>
                      <w:tab w:val="left" w:pos="5529"/>
                      <w:tab w:val="left" w:pos="7655"/>
                    </w:tabs>
                    <w:rPr>
                      <w:rFonts w:ascii="Times New Roman" w:hAnsi="Times New Roman"/>
                    </w:rPr>
                  </w:pPr>
                </w:p>
              </w:txbxContent>
            </v:textbox>
            <w10:wrap type="square"/>
          </v:shape>
        </w:pict>
      </w:r>
      <w:r w:rsidR="00311388">
        <w:tab/>
      </w:r>
      <w:r w:rsidR="00311388">
        <w:tab/>
      </w:r>
      <w:r w:rsidR="00311388">
        <w:tab/>
      </w:r>
      <w:r w:rsidR="00311388">
        <w:tab/>
      </w:r>
    </w:p>
    <w:p w:rsidR="0035025D" w:rsidRDefault="0035025D" w:rsidP="0035025D">
      <w:pPr>
        <w:ind w:left="3540" w:firstLine="708"/>
        <w:outlineLvl w:val="0"/>
      </w:pPr>
      <w:r>
        <w:rPr>
          <w:b/>
          <w:bCs/>
        </w:rPr>
        <w:t xml:space="preserve">       </w:t>
      </w:r>
    </w:p>
    <w:p w:rsidR="0035025D" w:rsidRPr="0035025D" w:rsidRDefault="0035025D" w:rsidP="0035025D">
      <w:pPr>
        <w:rPr>
          <w:rFonts w:ascii="Times New Roman" w:hAnsi="Times New Roman"/>
          <w:b/>
          <w:caps/>
        </w:rPr>
      </w:pPr>
      <w:r w:rsidRPr="0035025D">
        <w:rPr>
          <w:rFonts w:ascii="Times New Roman" w:hAnsi="Times New Roman"/>
        </w:rPr>
        <w:t>Vec:</w:t>
      </w:r>
      <w:r w:rsidRPr="0035025D">
        <w:rPr>
          <w:rFonts w:ascii="Times New Roman" w:hAnsi="Times New Roman"/>
        </w:rPr>
        <w:tab/>
      </w:r>
      <w:r w:rsidRPr="0035025D">
        <w:rPr>
          <w:rFonts w:ascii="Times New Roman" w:hAnsi="Times New Roman"/>
          <w:b/>
        </w:rPr>
        <w:t xml:space="preserve"> ZMENY A DOPLNKY č. 3 - </w:t>
      </w:r>
      <w:r w:rsidRPr="0035025D">
        <w:rPr>
          <w:rFonts w:ascii="Times New Roman" w:hAnsi="Times New Roman"/>
          <w:b/>
          <w:caps/>
        </w:rPr>
        <w:t>ÚPN OBCE LOKCA - návrh</w:t>
      </w:r>
    </w:p>
    <w:p w:rsidR="0035025D" w:rsidRPr="0035025D" w:rsidRDefault="0035025D" w:rsidP="0035025D">
      <w:pPr>
        <w:ind w:left="708" w:firstLine="45"/>
        <w:rPr>
          <w:rFonts w:ascii="Times New Roman" w:hAnsi="Times New Roman"/>
          <w:b/>
        </w:rPr>
      </w:pPr>
      <w:r w:rsidRPr="0035025D">
        <w:rPr>
          <w:rFonts w:ascii="Times New Roman" w:hAnsi="Times New Roman"/>
          <w:b/>
        </w:rPr>
        <w:t xml:space="preserve">- oznámenie o začatí prerokovávania návrhu a žiadosť o stanovisko </w:t>
      </w:r>
    </w:p>
    <w:p w:rsidR="0035025D" w:rsidRPr="0035025D" w:rsidRDefault="0035025D" w:rsidP="0035025D">
      <w:pPr>
        <w:jc w:val="both"/>
        <w:rPr>
          <w:rFonts w:ascii="Times New Roman" w:hAnsi="Times New Roman"/>
          <w:bCs/>
        </w:rPr>
      </w:pPr>
      <w:r w:rsidRPr="0035025D">
        <w:rPr>
          <w:rFonts w:ascii="Times New Roman" w:hAnsi="Times New Roman"/>
          <w:bCs/>
        </w:rPr>
        <w:t xml:space="preserve">                        </w:t>
      </w:r>
    </w:p>
    <w:p w:rsidR="0035025D" w:rsidRPr="0035025D" w:rsidRDefault="0035025D" w:rsidP="0035025D">
      <w:pPr>
        <w:jc w:val="both"/>
        <w:rPr>
          <w:rFonts w:ascii="Times New Roman" w:hAnsi="Times New Roman"/>
          <w:b/>
        </w:rPr>
      </w:pPr>
      <w:r w:rsidRPr="0035025D">
        <w:rPr>
          <w:rFonts w:ascii="Times New Roman" w:hAnsi="Times New Roman"/>
          <w:bCs/>
        </w:rPr>
        <w:t xml:space="preserve">              </w:t>
      </w:r>
      <w:r w:rsidRPr="0035025D">
        <w:rPr>
          <w:rFonts w:ascii="Times New Roman" w:hAnsi="Times New Roman"/>
        </w:rPr>
        <w:t xml:space="preserve">Obec Lokca, v zmysle zákona č. 369/90 Zb. o obecnom zriadení, v znení neskorších predpisov a v zmysle §22, zákona č. 50/1976 Zb. O územnom plánovaní a stavebnom poriadku v znení neskorších predpisov, </w:t>
      </w:r>
      <w:r w:rsidRPr="0035025D">
        <w:rPr>
          <w:rFonts w:ascii="Times New Roman" w:hAnsi="Times New Roman"/>
          <w:b/>
        </w:rPr>
        <w:t>predkladá</w:t>
      </w:r>
      <w:r>
        <w:rPr>
          <w:rFonts w:ascii="Times New Roman" w:hAnsi="Times New Roman"/>
          <w:b/>
        </w:rPr>
        <w:t xml:space="preserve"> </w:t>
      </w:r>
      <w:r w:rsidRPr="0035025D">
        <w:rPr>
          <w:rFonts w:ascii="Times New Roman" w:hAnsi="Times New Roman"/>
          <w:b/>
        </w:rPr>
        <w:t>Zmeny a doplnky č. 3 -  Územný plán obce Lokca – návrh</w:t>
      </w:r>
      <w:r>
        <w:rPr>
          <w:rFonts w:ascii="Times New Roman" w:hAnsi="Times New Roman"/>
          <w:b/>
        </w:rPr>
        <w:t xml:space="preserve"> </w:t>
      </w:r>
      <w:r w:rsidRPr="0035025D">
        <w:rPr>
          <w:rFonts w:ascii="Times New Roman" w:hAnsi="Times New Roman"/>
          <w:b/>
        </w:rPr>
        <w:t>za účelom zverejnenia a verejného pripomienkovania.</w:t>
      </w:r>
    </w:p>
    <w:p w:rsidR="0035025D" w:rsidRPr="0035025D" w:rsidRDefault="0035025D" w:rsidP="0035025D">
      <w:pPr>
        <w:ind w:firstLine="708"/>
        <w:jc w:val="both"/>
        <w:outlineLvl w:val="0"/>
        <w:rPr>
          <w:rFonts w:ascii="Times New Roman" w:hAnsi="Times New Roman"/>
        </w:rPr>
      </w:pPr>
      <w:r w:rsidRPr="0035025D">
        <w:rPr>
          <w:rFonts w:ascii="Times New Roman" w:hAnsi="Times New Roman"/>
        </w:rPr>
        <w:t xml:space="preserve">Obec Lokca je podľa § 16 ods. 2 stavebného zákona, orgánom územného plánovania a v zmysle §18 ods. 4 tohto zákona je obstarávateľom územnoplánovacej dokumentácie, prostredníctvom Ing. arch. Anny </w:t>
      </w:r>
      <w:proofErr w:type="spellStart"/>
      <w:r w:rsidRPr="0035025D">
        <w:rPr>
          <w:rFonts w:ascii="Times New Roman" w:hAnsi="Times New Roman"/>
        </w:rPr>
        <w:t>Gočovej</w:t>
      </w:r>
      <w:proofErr w:type="spellEnd"/>
      <w:r w:rsidRPr="0035025D">
        <w:rPr>
          <w:rFonts w:ascii="Times New Roman" w:hAnsi="Times New Roman"/>
        </w:rPr>
        <w:t xml:space="preserve">, OSO ÚPP a ÚPD, reg. č. 261 (Tel: 044 4320594), v zmysle §2a stavebného zákona č.50/1976 Zb. v znení neskorších predpisov. Hlavným riešiteľom návrhu Zmien a doplnkov č. 3 -  ÚPN obce Lokca je  Ing. arch. Dávid </w:t>
      </w:r>
      <w:proofErr w:type="spellStart"/>
      <w:r w:rsidRPr="0035025D">
        <w:rPr>
          <w:rFonts w:ascii="Times New Roman" w:hAnsi="Times New Roman"/>
        </w:rPr>
        <w:t>Goč</w:t>
      </w:r>
      <w:proofErr w:type="spellEnd"/>
      <w:r w:rsidRPr="0035025D">
        <w:rPr>
          <w:rFonts w:ascii="Times New Roman" w:hAnsi="Times New Roman"/>
        </w:rPr>
        <w:t>, autorizovaný architekt SKA.</w:t>
      </w:r>
    </w:p>
    <w:p w:rsidR="0035025D" w:rsidRPr="0035025D" w:rsidRDefault="0035025D" w:rsidP="0035025D">
      <w:pPr>
        <w:ind w:firstLine="708"/>
        <w:jc w:val="both"/>
        <w:rPr>
          <w:rFonts w:ascii="Times New Roman" w:hAnsi="Times New Roman"/>
        </w:rPr>
      </w:pPr>
      <w:r w:rsidRPr="0035025D">
        <w:rPr>
          <w:rFonts w:ascii="Times New Roman" w:hAnsi="Times New Roman"/>
        </w:rPr>
        <w:t>Predmetom návrhu Zmien a doplnkov č.3 - ÚPN obce Lokca sú 2 zmeny a 3 doplnky</w:t>
      </w:r>
      <w:r w:rsidRPr="0035025D">
        <w:rPr>
          <w:rFonts w:ascii="Times New Roman" w:hAnsi="Times New Roman"/>
          <w:color w:val="000000"/>
        </w:rPr>
        <w:t xml:space="preserve"> k</w:t>
      </w:r>
      <w:r w:rsidRPr="0035025D">
        <w:rPr>
          <w:rFonts w:ascii="Times New Roman" w:hAnsi="Times New Roman"/>
        </w:rPr>
        <w:t xml:space="preserve"> platnému ÚPN obce Lokca, ktoré sa dotýkajú rozšírenia zastavaného územia pre plochy s funkciou výroby a služieb </w:t>
      </w:r>
      <w:proofErr w:type="spellStart"/>
      <w:r w:rsidRPr="0035025D">
        <w:rPr>
          <w:rFonts w:ascii="Times New Roman" w:hAnsi="Times New Roman"/>
        </w:rPr>
        <w:t>as</w:t>
      </w:r>
      <w:proofErr w:type="spellEnd"/>
      <w:r w:rsidRPr="0035025D">
        <w:rPr>
          <w:rFonts w:ascii="Times New Roman" w:hAnsi="Times New Roman"/>
        </w:rPr>
        <w:t xml:space="preserve"> funkciou rekreácia. Územnoplánovacia dokumentácia je spracovaná v súlade so zákonom č. 50/1976 Zb. v znení neskorších predpisov a v rozsahu vyhlášky MŽP SR č. 55/2001 Z.z. o územnoplánovacích podkladoch a územnoplánovacej dokumentácii. </w:t>
      </w:r>
    </w:p>
    <w:p w:rsidR="0035025D" w:rsidRPr="0035025D" w:rsidRDefault="0035025D" w:rsidP="0035025D">
      <w:pPr>
        <w:ind w:firstLine="708"/>
        <w:jc w:val="both"/>
        <w:rPr>
          <w:rFonts w:ascii="Times New Roman" w:hAnsi="Times New Roman"/>
        </w:rPr>
      </w:pPr>
      <w:r w:rsidRPr="0035025D">
        <w:rPr>
          <w:rFonts w:ascii="Times New Roman" w:hAnsi="Times New Roman"/>
        </w:rPr>
        <w:t xml:space="preserve">Územnoplánovacia dokumentácia je </w:t>
      </w:r>
      <w:r w:rsidRPr="0035025D">
        <w:rPr>
          <w:rFonts w:ascii="Times New Roman" w:hAnsi="Times New Roman"/>
          <w:color w:val="000000"/>
        </w:rPr>
        <w:t xml:space="preserve">vystavená </w:t>
      </w:r>
      <w:r w:rsidRPr="0035025D">
        <w:rPr>
          <w:rFonts w:ascii="Times New Roman" w:hAnsi="Times New Roman"/>
          <w:b/>
          <w:bCs/>
        </w:rPr>
        <w:t>od dňa 11.11.2019  do dňa 11.12.2019</w:t>
      </w:r>
      <w:r w:rsidRPr="0035025D">
        <w:rPr>
          <w:rFonts w:ascii="Times New Roman" w:hAnsi="Times New Roman"/>
        </w:rPr>
        <w:t xml:space="preserve"> na Obecnom úrade v Lokci, na verejne prístupnom mieste  a zverejnený aj na internetovej stránke obce </w:t>
      </w:r>
      <w:r w:rsidRPr="0035025D">
        <w:rPr>
          <w:rFonts w:ascii="Times New Roman" w:hAnsi="Times New Roman"/>
          <w:b/>
        </w:rPr>
        <w:t xml:space="preserve">-  </w:t>
      </w:r>
      <w:hyperlink r:id="rId8" w:history="1">
        <w:r w:rsidRPr="0035025D">
          <w:rPr>
            <w:rStyle w:val="Hypertextovprepojenie"/>
            <w:rFonts w:ascii="Times New Roman" w:hAnsi="Times New Roman"/>
          </w:rPr>
          <w:t>www.lokca.sk</w:t>
        </w:r>
      </w:hyperlink>
      <w:r w:rsidRPr="0035025D">
        <w:rPr>
          <w:rFonts w:ascii="Times New Roman" w:hAnsi="Times New Roman"/>
          <w:b/>
        </w:rPr>
        <w:t>.</w:t>
      </w:r>
      <w:r w:rsidRPr="0035025D">
        <w:rPr>
          <w:rFonts w:ascii="Times New Roman" w:hAnsi="Times New Roman"/>
        </w:rPr>
        <w:t xml:space="preserve"> Ďalej  je k nahliadnutiu na Obecnom úrade v Lokci a na Okresnom úrade Žilina, odbor výstavby a bytovej politiky, odd. územného plánovania, v pracovných dňoch a v pracovnej dobe. </w:t>
      </w:r>
    </w:p>
    <w:p w:rsidR="0035025D" w:rsidRPr="0035025D" w:rsidRDefault="0035025D" w:rsidP="0035025D">
      <w:pPr>
        <w:pStyle w:val="Zarkazkladnhotextu"/>
        <w:jc w:val="both"/>
        <w:rPr>
          <w:sz w:val="22"/>
          <w:szCs w:val="22"/>
        </w:rPr>
      </w:pPr>
      <w:r w:rsidRPr="0035025D">
        <w:rPr>
          <w:sz w:val="22"/>
          <w:szCs w:val="22"/>
        </w:rPr>
        <w:t>Stanoviská a pripomienky k návrhu územnoplánovacej dokumentácie je možné predložiť písomne na Obecný úrad Lokca, v lehote do 30 dní od doručenia tohto oznámenia. Verejnosť je oprávnená podať pripomienky do 30 dní odo dňa zverejnenia oznámenia. Na pripomienky, podané po uplynutí určenej lehoty sa neprihliada .Ak sa dotknutí nevyjadria v určenej lehote, do 30 dní odo dňa oznámenia o prerokovávaní návrhu, bude obec predpokladať, že súhlasia a k územnému plánu nemajú pripomienky.</w:t>
      </w:r>
    </w:p>
    <w:p w:rsidR="0035025D" w:rsidRDefault="0035025D" w:rsidP="0035025D">
      <w:pPr>
        <w:ind w:firstLine="708"/>
        <w:rPr>
          <w:rFonts w:ascii="Times New Roman" w:hAnsi="Times New Roman"/>
          <w:sz w:val="24"/>
          <w:szCs w:val="24"/>
        </w:rPr>
      </w:pPr>
      <w:r w:rsidRPr="0035025D">
        <w:rPr>
          <w:rFonts w:ascii="Times New Roman" w:hAnsi="Times New Roman"/>
          <w:sz w:val="24"/>
          <w:szCs w:val="24"/>
        </w:rPr>
        <w:t>S</w:t>
      </w:r>
      <w:r>
        <w:rPr>
          <w:rFonts w:ascii="Times New Roman" w:hAnsi="Times New Roman"/>
          <w:sz w:val="24"/>
          <w:szCs w:val="24"/>
        </w:rPr>
        <w:t xml:space="preserve"> </w:t>
      </w:r>
      <w:r w:rsidRPr="0035025D">
        <w:rPr>
          <w:rFonts w:ascii="Times New Roman" w:hAnsi="Times New Roman"/>
          <w:sz w:val="24"/>
          <w:szCs w:val="24"/>
        </w:rPr>
        <w:t xml:space="preserve">pozdravom                                                                                                                                 </w:t>
      </w:r>
      <w:r w:rsidRPr="0035025D">
        <w:rPr>
          <w:rFonts w:ascii="Times New Roman" w:hAnsi="Times New Roman"/>
          <w:sz w:val="24"/>
          <w:szCs w:val="24"/>
        </w:rPr>
        <w:tab/>
      </w:r>
      <w:r w:rsidRPr="0035025D">
        <w:rPr>
          <w:rFonts w:ascii="Times New Roman" w:hAnsi="Times New Roman"/>
          <w:sz w:val="24"/>
          <w:szCs w:val="24"/>
        </w:rPr>
        <w:tab/>
      </w:r>
    </w:p>
    <w:p w:rsidR="00995B58" w:rsidRDefault="00995B58" w:rsidP="0035025D">
      <w:pPr>
        <w:ind w:firstLine="708"/>
        <w:rPr>
          <w:rFonts w:ascii="Times New Roman" w:hAnsi="Times New Roman"/>
          <w:sz w:val="24"/>
          <w:szCs w:val="24"/>
        </w:rPr>
      </w:pPr>
    </w:p>
    <w:p w:rsidR="00995B58" w:rsidRDefault="00995B58" w:rsidP="0035025D">
      <w:pPr>
        <w:ind w:firstLine="708"/>
        <w:rPr>
          <w:rFonts w:ascii="Times New Roman" w:hAnsi="Times New Roman"/>
          <w:sz w:val="24"/>
          <w:szCs w:val="24"/>
        </w:rPr>
      </w:pPr>
    </w:p>
    <w:p w:rsidR="00995B58" w:rsidRPr="0035025D" w:rsidRDefault="00995B58" w:rsidP="0035025D">
      <w:pPr>
        <w:ind w:firstLine="708"/>
        <w:rPr>
          <w:rFonts w:ascii="Times New Roman" w:hAnsi="Times New Roman"/>
          <w:sz w:val="24"/>
          <w:szCs w:val="24"/>
        </w:rPr>
      </w:pPr>
    </w:p>
    <w:p w:rsidR="0035025D" w:rsidRPr="0035025D" w:rsidRDefault="0035025D" w:rsidP="0035025D">
      <w:pPr>
        <w:rPr>
          <w:rFonts w:ascii="Times New Roman" w:hAnsi="Times New Roman"/>
          <w:b/>
          <w:sz w:val="24"/>
          <w:szCs w:val="24"/>
        </w:rPr>
      </w:pPr>
      <w:r w:rsidRPr="0035025D">
        <w:rPr>
          <w:rFonts w:ascii="Times New Roman" w:hAnsi="Times New Roman"/>
          <w:b/>
          <w:sz w:val="24"/>
          <w:szCs w:val="24"/>
        </w:rPr>
        <w:tab/>
      </w:r>
      <w:r w:rsidRPr="0035025D">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5025D">
        <w:rPr>
          <w:rFonts w:ascii="Times New Roman" w:hAnsi="Times New Roman"/>
          <w:b/>
          <w:sz w:val="24"/>
          <w:szCs w:val="24"/>
        </w:rPr>
        <w:tab/>
        <w:t xml:space="preserve"> Ing. Miroslav Valčičák</w:t>
      </w:r>
    </w:p>
    <w:p w:rsidR="0035025D" w:rsidRDefault="0035025D" w:rsidP="0035025D">
      <w:pPr>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2B65B4">
        <w:rPr>
          <w:rFonts w:ascii="Times New Roman" w:hAnsi="Times New Roman"/>
          <w:sz w:val="24"/>
        </w:rPr>
        <w:tab/>
      </w:r>
      <w:r>
        <w:rPr>
          <w:rFonts w:ascii="Times New Roman" w:hAnsi="Times New Roman"/>
          <w:sz w:val="24"/>
        </w:rPr>
        <w:tab/>
      </w:r>
      <w:r w:rsidRPr="002B65B4">
        <w:rPr>
          <w:rFonts w:ascii="Times New Roman" w:hAnsi="Times New Roman"/>
          <w:sz w:val="24"/>
        </w:rPr>
        <w:t>starosta obce</w:t>
      </w:r>
    </w:p>
    <w:p w:rsidR="0035025D" w:rsidRDefault="0035025D" w:rsidP="0035025D">
      <w:pPr>
        <w:rPr>
          <w:lang w:val="cs-CZ"/>
        </w:rPr>
      </w:pPr>
    </w:p>
    <w:p w:rsidR="0035025D" w:rsidRDefault="0035025D" w:rsidP="0035025D"/>
    <w:p w:rsidR="0035025D" w:rsidRDefault="0035025D" w:rsidP="0035025D"/>
    <w:p w:rsidR="0035025D" w:rsidRDefault="0035025D" w:rsidP="0035025D"/>
    <w:p w:rsidR="0035025D" w:rsidRPr="008E4892" w:rsidRDefault="0035025D" w:rsidP="0035025D">
      <w:pPr>
        <w:rPr>
          <w:sz w:val="28"/>
          <w:szCs w:val="28"/>
        </w:rPr>
      </w:pPr>
      <w:r w:rsidRPr="008E4892">
        <w:rPr>
          <w:sz w:val="28"/>
          <w:szCs w:val="28"/>
        </w:rPr>
        <w:t>Vyvesené dňa:</w:t>
      </w:r>
      <w:r w:rsidR="005D550E">
        <w:rPr>
          <w:sz w:val="28"/>
          <w:szCs w:val="28"/>
        </w:rPr>
        <w:t xml:space="preserve"> 11.11.2019</w:t>
      </w:r>
      <w:r w:rsidRPr="008E4892">
        <w:rPr>
          <w:sz w:val="28"/>
          <w:szCs w:val="28"/>
        </w:rPr>
        <w:tab/>
      </w:r>
      <w:r w:rsidRPr="008E4892">
        <w:rPr>
          <w:sz w:val="28"/>
          <w:szCs w:val="28"/>
        </w:rPr>
        <w:tab/>
      </w:r>
      <w:r w:rsidRPr="008E4892">
        <w:rPr>
          <w:sz w:val="28"/>
          <w:szCs w:val="28"/>
        </w:rPr>
        <w:tab/>
      </w:r>
      <w:r w:rsidRPr="008E4892">
        <w:rPr>
          <w:sz w:val="28"/>
          <w:szCs w:val="28"/>
        </w:rPr>
        <w:tab/>
      </w:r>
      <w:r w:rsidRPr="008E4892">
        <w:rPr>
          <w:sz w:val="28"/>
          <w:szCs w:val="28"/>
        </w:rPr>
        <w:tab/>
        <w:t>Zvesené dňa:</w:t>
      </w:r>
    </w:p>
    <w:p w:rsidR="0035025D" w:rsidRPr="008E4892" w:rsidRDefault="0035025D" w:rsidP="0035025D">
      <w:pPr>
        <w:rPr>
          <w:sz w:val="28"/>
          <w:szCs w:val="28"/>
        </w:rPr>
      </w:pPr>
    </w:p>
    <w:p w:rsidR="0035025D" w:rsidRPr="008E4892" w:rsidRDefault="0035025D" w:rsidP="0035025D">
      <w:pPr>
        <w:outlineLvl w:val="0"/>
        <w:rPr>
          <w:sz w:val="28"/>
          <w:szCs w:val="28"/>
        </w:rPr>
      </w:pPr>
    </w:p>
    <w:p w:rsidR="0035025D" w:rsidRPr="008E4892" w:rsidRDefault="0035025D" w:rsidP="0035025D">
      <w:pPr>
        <w:rPr>
          <w:sz w:val="28"/>
          <w:szCs w:val="28"/>
        </w:rPr>
      </w:pPr>
    </w:p>
    <w:p w:rsidR="0035025D" w:rsidRPr="008E4892" w:rsidRDefault="0035025D" w:rsidP="0035025D">
      <w:pPr>
        <w:rPr>
          <w:sz w:val="28"/>
          <w:szCs w:val="28"/>
        </w:rPr>
      </w:pPr>
    </w:p>
    <w:p w:rsidR="0035025D" w:rsidRPr="008E4892" w:rsidRDefault="0035025D" w:rsidP="0035025D">
      <w:pPr>
        <w:rPr>
          <w:sz w:val="28"/>
          <w:szCs w:val="28"/>
        </w:rPr>
      </w:pPr>
    </w:p>
    <w:p w:rsidR="0035025D" w:rsidRPr="008E4892" w:rsidRDefault="0035025D" w:rsidP="0035025D">
      <w:pPr>
        <w:outlineLvl w:val="0"/>
        <w:rPr>
          <w:sz w:val="28"/>
          <w:szCs w:val="28"/>
        </w:rPr>
      </w:pPr>
    </w:p>
    <w:p w:rsidR="0035025D" w:rsidRPr="008E4892" w:rsidRDefault="0035025D" w:rsidP="0035025D">
      <w:pPr>
        <w:outlineLvl w:val="0"/>
        <w:rPr>
          <w:sz w:val="28"/>
          <w:szCs w:val="28"/>
        </w:rPr>
      </w:pPr>
    </w:p>
    <w:p w:rsidR="0035025D" w:rsidRPr="008E4892" w:rsidRDefault="0035025D" w:rsidP="0035025D">
      <w:pPr>
        <w:outlineLvl w:val="0"/>
        <w:rPr>
          <w:sz w:val="28"/>
          <w:szCs w:val="28"/>
        </w:rPr>
      </w:pPr>
    </w:p>
    <w:p w:rsidR="0035025D" w:rsidRPr="008E4892" w:rsidRDefault="0035025D" w:rsidP="0035025D">
      <w:pPr>
        <w:outlineLvl w:val="0"/>
        <w:rPr>
          <w:sz w:val="28"/>
          <w:szCs w:val="28"/>
        </w:rPr>
      </w:pPr>
      <w:r w:rsidRPr="008E4892">
        <w:rPr>
          <w:sz w:val="28"/>
          <w:szCs w:val="28"/>
        </w:rPr>
        <w:t xml:space="preserve">Vybavuje: Ing. arch. Anna </w:t>
      </w:r>
      <w:proofErr w:type="spellStart"/>
      <w:r w:rsidRPr="008E4892">
        <w:rPr>
          <w:sz w:val="28"/>
          <w:szCs w:val="28"/>
        </w:rPr>
        <w:t>Gočová</w:t>
      </w:r>
      <w:proofErr w:type="spellEnd"/>
    </w:p>
    <w:p w:rsidR="0035025D" w:rsidRPr="008E4892" w:rsidRDefault="0035025D" w:rsidP="0035025D">
      <w:pPr>
        <w:rPr>
          <w:sz w:val="28"/>
          <w:szCs w:val="28"/>
        </w:rPr>
      </w:pPr>
      <w:r w:rsidRPr="008E4892">
        <w:rPr>
          <w:sz w:val="28"/>
          <w:szCs w:val="28"/>
        </w:rPr>
        <w:tab/>
        <w:t xml:space="preserve"> OSO ÚPP a ÚPD, preukaz č. 261</w:t>
      </w:r>
    </w:p>
    <w:p w:rsidR="0035025D" w:rsidRPr="008E4892" w:rsidRDefault="0035025D" w:rsidP="0035025D">
      <w:pPr>
        <w:rPr>
          <w:sz w:val="28"/>
          <w:szCs w:val="28"/>
          <w:lang w:val="cs-CZ"/>
        </w:rPr>
      </w:pPr>
    </w:p>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Default="0035025D" w:rsidP="0035025D"/>
    <w:p w:rsidR="0035025D" w:rsidRPr="0035025D" w:rsidRDefault="0035025D" w:rsidP="0035025D">
      <w:pPr>
        <w:rPr>
          <w:rFonts w:ascii="Times New Roman" w:hAnsi="Times New Roman"/>
        </w:rPr>
      </w:pPr>
    </w:p>
    <w:p w:rsidR="0035025D" w:rsidRPr="0035025D" w:rsidRDefault="0035025D" w:rsidP="0035025D">
      <w:pPr>
        <w:rPr>
          <w:rFonts w:ascii="Times New Roman" w:hAnsi="Times New Roman"/>
        </w:rPr>
      </w:pPr>
      <w:r w:rsidRPr="0035025D">
        <w:rPr>
          <w:rFonts w:ascii="Times New Roman" w:hAnsi="Times New Roman"/>
        </w:rPr>
        <w:lastRenderedPageBreak/>
        <w:t>Rozdeľovník:</w:t>
      </w:r>
    </w:p>
    <w:p w:rsidR="0035025D" w:rsidRPr="0035025D" w:rsidRDefault="0035025D" w:rsidP="0035025D">
      <w:pPr>
        <w:rPr>
          <w:rFonts w:ascii="Times New Roman" w:hAnsi="Times New Roman"/>
        </w:rPr>
      </w:pPr>
    </w:p>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Žilinský samosprávny kraj, Odbor dopravy a regionálneho rozvoja, Komenského 48, 011 09 Žilina</w:t>
      </w:r>
    </w:p>
    <w:p w:rsidR="0035025D" w:rsidRPr="0035025D" w:rsidRDefault="0035025D" w:rsidP="0035025D">
      <w:pPr>
        <w:pStyle w:val="Odsekzoznamu"/>
        <w:numPr>
          <w:ilvl w:val="0"/>
          <w:numId w:val="18"/>
        </w:numPr>
        <w:jc w:val="both"/>
        <w:rPr>
          <w:rFonts w:ascii="Times New Roman" w:hAnsi="Times New Roman"/>
          <w:lang w:val="cs-CZ"/>
        </w:rPr>
      </w:pPr>
      <w:r w:rsidRPr="0035025D">
        <w:rPr>
          <w:rFonts w:ascii="Times New Roman" w:hAnsi="Times New Roman"/>
        </w:rPr>
        <w:t>Okresný úrad Žilina, Odbor výstavby a bytovej politiky, odd. územného plánovania, Vysokoškolákov 8556/33B, 010 08 Žilina</w:t>
      </w:r>
    </w:p>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Okresný úrad Žilina, Odbor starostlivosti o živ. prostredia,  Vysokoškolákov 8556/33B, 010 08 Žilina</w:t>
      </w:r>
    </w:p>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Okresný úrad Žilina, Odbor opravných prostriedkov, pozemkový referát, Vysokoškolákov 8556/33B, 010 08 Žilina</w:t>
      </w:r>
    </w:p>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 xml:space="preserve">Krajský pamiatkový úrad Žilina, pracovisko Ružomberok, Nám. Š. N. Hýroša 1, 034 01 Ružomberok </w:t>
      </w:r>
    </w:p>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Archeologický ústav SAV, Akademická č. 2, 949 21 Nitra</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Okresný úrad  Námestovo, odbor krízového riadenia,  Miestneho priemyslu 571, 029 01  Námestovo</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Okresný úrad Námestovo, pozemkový a lesný odbor, Námestia A. Bernoláka 381/4, 029 01 Námestovo</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rPr>
        <w:t>Okresné riaditeľstvo hasičského a záchranného zboru v Námestove,</w:t>
      </w:r>
      <w:r w:rsidRPr="0035025D">
        <w:rPr>
          <w:rFonts w:ascii="Times New Roman" w:hAnsi="Times New Roman"/>
          <w:szCs w:val="20"/>
        </w:rPr>
        <w:t xml:space="preserve"> Miestneho priemyslu 571, 029 01 Námestovo</w:t>
      </w:r>
    </w:p>
    <w:p w:rsidR="0035025D" w:rsidRPr="0035025D" w:rsidRDefault="0035025D" w:rsidP="0035025D">
      <w:pPr>
        <w:pStyle w:val="Odsekzoznamu"/>
        <w:numPr>
          <w:ilvl w:val="0"/>
          <w:numId w:val="18"/>
        </w:numPr>
        <w:jc w:val="both"/>
        <w:rPr>
          <w:rFonts w:ascii="Times New Roman" w:hAnsi="Times New Roman"/>
          <w:szCs w:val="24"/>
        </w:rPr>
      </w:pPr>
      <w:r w:rsidRPr="0035025D">
        <w:rPr>
          <w:rFonts w:ascii="Times New Roman" w:hAnsi="Times New Roman"/>
        </w:rPr>
        <w:t>Okresné riaditeľstvo PZ, Okresný dopravný inšpektorát Dolný Kubín</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 xml:space="preserve">Okresný úrad Námestovo, odbor starostlivosti o životné prostredie, úseky </w:t>
      </w:r>
      <w:proofErr w:type="spellStart"/>
      <w:r w:rsidRPr="0035025D">
        <w:rPr>
          <w:rFonts w:ascii="Times New Roman" w:hAnsi="Times New Roman"/>
          <w:szCs w:val="20"/>
        </w:rPr>
        <w:t>ŠSOPaK</w:t>
      </w:r>
      <w:proofErr w:type="spellEnd"/>
      <w:r w:rsidRPr="0035025D">
        <w:rPr>
          <w:rFonts w:ascii="Times New Roman" w:hAnsi="Times New Roman"/>
          <w:szCs w:val="20"/>
        </w:rPr>
        <w:t>, ŠSOH, ŠSOO a ŠVS,  Bernolákova 390/14, 029 01 Námestovo</w:t>
      </w:r>
    </w:p>
    <w:p w:rsidR="0035025D" w:rsidRPr="0035025D" w:rsidRDefault="0035025D" w:rsidP="0035025D">
      <w:pPr>
        <w:pStyle w:val="Odsekzoznamu"/>
        <w:numPr>
          <w:ilvl w:val="0"/>
          <w:numId w:val="18"/>
        </w:numPr>
        <w:jc w:val="both"/>
        <w:rPr>
          <w:rFonts w:ascii="Times New Roman" w:hAnsi="Times New Roman"/>
          <w:szCs w:val="24"/>
        </w:rPr>
      </w:pPr>
      <w:r w:rsidRPr="0035025D">
        <w:rPr>
          <w:rFonts w:ascii="Times New Roman" w:hAnsi="Times New Roman"/>
        </w:rPr>
        <w:t>ŠOP SR, Správa Chránenej krajinnej oblasti Horná Orava, Bernolákova 408, 029 01 Námestovo</w:t>
      </w:r>
    </w:p>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Regionálny úrad verejného zdravotníctva, Nemocničná 12, 026 01 Dolný Kubín</w:t>
      </w:r>
    </w:p>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Výskumný ústav pôdoznalectva a ochrany pôdy, Mládežnícka 36, 974 04 Banská Bystrica</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Bývalí urbarialisti obce Lokca, pozemkové  spoločenstvo Lokca, 167,  029 51 Lokca,</w:t>
      </w:r>
    </w:p>
    <w:p w:rsidR="0035025D" w:rsidRPr="0035025D" w:rsidRDefault="0035025D" w:rsidP="0035025D">
      <w:pPr>
        <w:pStyle w:val="Odsekzoznamu"/>
        <w:numPr>
          <w:ilvl w:val="0"/>
          <w:numId w:val="18"/>
        </w:numPr>
        <w:jc w:val="both"/>
        <w:rPr>
          <w:rFonts w:ascii="Times New Roman" w:hAnsi="Times New Roman"/>
          <w:szCs w:val="24"/>
        </w:rPr>
      </w:pPr>
      <w:r w:rsidRPr="0035025D">
        <w:rPr>
          <w:rFonts w:ascii="Times New Roman" w:hAnsi="Times New Roman"/>
        </w:rPr>
        <w:t>Lesy SR,  š. p. Odštepný závod Námestovo, Miestneho priemyslu 569,  029 01 Námestovo</w:t>
      </w:r>
    </w:p>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Regionálna veterinárna a potravinová správa, Pelhřimovská 2055/7, 026 01 Dolný Kubín</w:t>
      </w:r>
    </w:p>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Slovenská správa ciest, Miletičova 19, 826 19 Bratislava</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Okresný úrad Žilina, odbor cestnej dopravy a </w:t>
      </w:r>
      <w:proofErr w:type="spellStart"/>
      <w:r w:rsidRPr="0035025D">
        <w:rPr>
          <w:rFonts w:ascii="Times New Roman" w:hAnsi="Times New Roman"/>
          <w:szCs w:val="20"/>
        </w:rPr>
        <w:t>pozem</w:t>
      </w:r>
      <w:proofErr w:type="spellEnd"/>
      <w:r w:rsidRPr="0035025D">
        <w:rPr>
          <w:rFonts w:ascii="Times New Roman" w:hAnsi="Times New Roman"/>
          <w:szCs w:val="20"/>
        </w:rPr>
        <w:t>. komunikácií, Predmestská 1613, 010 01 Žilina,</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Okresný úrad Námestovo, odbor cestnej dopravy a pozemných komunikácií, Miestneho priemyslu 571, 029 01 Námestovo</w:t>
      </w:r>
    </w:p>
    <w:p w:rsidR="0035025D" w:rsidRPr="0035025D" w:rsidRDefault="0035025D" w:rsidP="0035025D">
      <w:pPr>
        <w:pStyle w:val="Nadpis3"/>
        <w:keepLines w:val="0"/>
        <w:numPr>
          <w:ilvl w:val="0"/>
          <w:numId w:val="18"/>
        </w:numPr>
        <w:spacing w:before="0"/>
        <w:jc w:val="both"/>
        <w:rPr>
          <w:rFonts w:ascii="Times New Roman" w:hAnsi="Times New Roman" w:cs="Times New Roman"/>
          <w:b w:val="0"/>
          <w:bCs w:val="0"/>
          <w:color w:val="auto"/>
          <w:szCs w:val="24"/>
        </w:rPr>
      </w:pPr>
      <w:bookmarkStart w:id="0" w:name="_Hlk23414865"/>
      <w:r w:rsidRPr="0035025D">
        <w:rPr>
          <w:rFonts w:ascii="Times New Roman" w:hAnsi="Times New Roman" w:cs="Times New Roman"/>
          <w:b w:val="0"/>
          <w:bCs w:val="0"/>
          <w:color w:val="auto"/>
        </w:rPr>
        <w:t>Ministerstvo životného prostredia SR, Odbor štátnej geologickej správy, Nám Ľ. Štúra 35/1, 812 35</w:t>
      </w:r>
      <w:r>
        <w:rPr>
          <w:rFonts w:ascii="Times New Roman" w:hAnsi="Times New Roman" w:cs="Times New Roman"/>
          <w:b w:val="0"/>
          <w:bCs w:val="0"/>
          <w:color w:val="auto"/>
        </w:rPr>
        <w:t xml:space="preserve"> </w:t>
      </w:r>
      <w:r w:rsidRPr="0035025D">
        <w:rPr>
          <w:rFonts w:ascii="Times New Roman" w:hAnsi="Times New Roman"/>
          <w:b w:val="0"/>
          <w:color w:val="auto"/>
        </w:rPr>
        <w:t>Bratislava</w:t>
      </w:r>
    </w:p>
    <w:bookmarkEnd w:id="0"/>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 xml:space="preserve">Slovenská vodohospodársky podnik š. p., OZ Povodie Váhu Piešťany, Nábrežie I. </w:t>
      </w:r>
      <w:proofErr w:type="spellStart"/>
      <w:r w:rsidRPr="0035025D">
        <w:rPr>
          <w:rFonts w:ascii="Times New Roman" w:hAnsi="Times New Roman"/>
        </w:rPr>
        <w:t>Krasku</w:t>
      </w:r>
      <w:proofErr w:type="spellEnd"/>
      <w:r w:rsidRPr="0035025D">
        <w:rPr>
          <w:rFonts w:ascii="Times New Roman" w:hAnsi="Times New Roman"/>
        </w:rPr>
        <w:t xml:space="preserve"> 834/3, 921 80 Piešťany</w:t>
      </w:r>
    </w:p>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 xml:space="preserve">Slovenský vodohospodársky podnik š. p. OZ </w:t>
      </w:r>
      <w:proofErr w:type="spellStart"/>
      <w:r w:rsidRPr="0035025D">
        <w:rPr>
          <w:rFonts w:ascii="Times New Roman" w:hAnsi="Times New Roman"/>
        </w:rPr>
        <w:t>Hydromeliorácie</w:t>
      </w:r>
      <w:proofErr w:type="spellEnd"/>
      <w:r w:rsidRPr="0035025D">
        <w:rPr>
          <w:rFonts w:ascii="Times New Roman" w:hAnsi="Times New Roman"/>
        </w:rPr>
        <w:t xml:space="preserve">, </w:t>
      </w:r>
      <w:proofErr w:type="spellStart"/>
      <w:r w:rsidRPr="0035025D">
        <w:rPr>
          <w:rFonts w:ascii="Times New Roman" w:hAnsi="Times New Roman"/>
        </w:rPr>
        <w:t>Vrakúnska</w:t>
      </w:r>
      <w:proofErr w:type="spellEnd"/>
      <w:r w:rsidRPr="0035025D">
        <w:rPr>
          <w:rFonts w:ascii="Times New Roman" w:hAnsi="Times New Roman"/>
        </w:rPr>
        <w:t xml:space="preserve"> 29, 825 63 Bratislava 211</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Orange Slovensko a. s. Prievozská 6/A, 821 09 Bratislava</w:t>
      </w:r>
    </w:p>
    <w:p w:rsidR="0035025D" w:rsidRPr="0035025D" w:rsidRDefault="0035025D" w:rsidP="0035025D">
      <w:pPr>
        <w:pStyle w:val="Odsekzoznamu"/>
        <w:numPr>
          <w:ilvl w:val="0"/>
          <w:numId w:val="18"/>
        </w:numPr>
        <w:jc w:val="both"/>
        <w:rPr>
          <w:rFonts w:ascii="Times New Roman" w:hAnsi="Times New Roman"/>
          <w:szCs w:val="20"/>
        </w:rPr>
      </w:pPr>
      <w:proofErr w:type="spellStart"/>
      <w:r w:rsidRPr="0035025D">
        <w:rPr>
          <w:rFonts w:ascii="Times New Roman" w:hAnsi="Times New Roman"/>
          <w:szCs w:val="20"/>
        </w:rPr>
        <w:t>Telefónica</w:t>
      </w:r>
      <w:proofErr w:type="spellEnd"/>
      <w:r w:rsidRPr="0035025D">
        <w:rPr>
          <w:rFonts w:ascii="Times New Roman" w:hAnsi="Times New Roman"/>
          <w:szCs w:val="20"/>
        </w:rPr>
        <w:t xml:space="preserve"> O2 Slovakia, s.r.o., Einsteinova 24, 851 01 Bratislava</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Slovak Telekom, a. s. Karadžičova 10, 825 13 Bratislava - Ružinov,</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Oravská vodárenská spoločnosť a. s. OZ Dolný Kubín, Bysterecká 2180, 026 01 Dolný Kubín</w:t>
      </w:r>
    </w:p>
    <w:p w:rsidR="0035025D" w:rsidRDefault="0035025D" w:rsidP="0035025D">
      <w:pPr>
        <w:pStyle w:val="Odsekzoznamu"/>
        <w:jc w:val="both"/>
        <w:rPr>
          <w:rFonts w:ascii="Times New Roman" w:hAnsi="Times New Roman"/>
          <w:szCs w:val="20"/>
        </w:rPr>
      </w:pP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 xml:space="preserve">SSE – DISTRIBÚCIA a. s., Pri Rajčianke 2927/8,  010 47 Žilina </w:t>
      </w:r>
    </w:p>
    <w:p w:rsidR="0035025D" w:rsidRPr="0035025D" w:rsidRDefault="0035025D" w:rsidP="0035025D">
      <w:pPr>
        <w:pStyle w:val="Odsekzoznamu"/>
        <w:numPr>
          <w:ilvl w:val="0"/>
          <w:numId w:val="18"/>
        </w:numPr>
        <w:jc w:val="both"/>
        <w:rPr>
          <w:rFonts w:ascii="Times New Roman" w:hAnsi="Times New Roman"/>
          <w:szCs w:val="24"/>
        </w:rPr>
      </w:pPr>
      <w:r w:rsidRPr="0035025D">
        <w:rPr>
          <w:rFonts w:ascii="Times New Roman" w:hAnsi="Times New Roman"/>
        </w:rPr>
        <w:t>Dopravný úrad, divízia civilného letectva, Letisko  M. R. Štefánika, 823 05 Bratislava</w:t>
      </w:r>
    </w:p>
    <w:p w:rsidR="005D550E" w:rsidRDefault="005D550E" w:rsidP="005D550E">
      <w:pPr>
        <w:pStyle w:val="Odsekzoznamu"/>
        <w:jc w:val="both"/>
        <w:rPr>
          <w:rFonts w:ascii="Times New Roman" w:hAnsi="Times New Roman"/>
        </w:rPr>
      </w:pPr>
    </w:p>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Poľnohospodárske družstvo so sídlom v Lokci, 029 51 Lokca</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Obec Beňadovo, Obecný úrad č. 66 , 029 63 Beňadovo,</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Obec Breza, Obecný úrad č. 56, 029 53 Breza,</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Obec Vasiľov, Obecný úrad č. 99, 029 51 Lokca,</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 xml:space="preserve">Obec Babín, Obecný úrad č. 50, 029 52 Hruštín, </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Obec Oravská Jasenica, Obecný úrad  č. 126, 029 61 Oravská Jasenica,</w:t>
      </w:r>
    </w:p>
    <w:p w:rsidR="0035025D" w:rsidRPr="0035025D" w:rsidRDefault="0035025D" w:rsidP="0035025D">
      <w:pPr>
        <w:pStyle w:val="Odsekzoznamu"/>
        <w:numPr>
          <w:ilvl w:val="0"/>
          <w:numId w:val="18"/>
        </w:numPr>
        <w:jc w:val="both"/>
        <w:rPr>
          <w:rFonts w:ascii="Times New Roman" w:hAnsi="Times New Roman"/>
          <w:szCs w:val="20"/>
        </w:rPr>
      </w:pPr>
      <w:r w:rsidRPr="0035025D">
        <w:rPr>
          <w:rFonts w:ascii="Times New Roman" w:hAnsi="Times New Roman"/>
          <w:szCs w:val="20"/>
        </w:rPr>
        <w:t>Obec Ťapešovo, Obecný úrad č. 83, 029 51 Lokca,</w:t>
      </w:r>
    </w:p>
    <w:p w:rsidR="0035025D" w:rsidRPr="0035025D" w:rsidRDefault="0035025D" w:rsidP="0035025D">
      <w:pPr>
        <w:pStyle w:val="Odsekzoznamu"/>
        <w:numPr>
          <w:ilvl w:val="0"/>
          <w:numId w:val="18"/>
        </w:numPr>
        <w:jc w:val="both"/>
        <w:rPr>
          <w:rFonts w:ascii="Times New Roman" w:hAnsi="Times New Roman"/>
          <w:b/>
          <w:szCs w:val="20"/>
        </w:rPr>
      </w:pPr>
      <w:r w:rsidRPr="0035025D">
        <w:rPr>
          <w:rFonts w:ascii="Times New Roman" w:hAnsi="Times New Roman"/>
          <w:szCs w:val="20"/>
        </w:rPr>
        <w:t>Obec Nižná, Nová Doba č. 506, 027 43 Nižná.</w:t>
      </w:r>
    </w:p>
    <w:p w:rsidR="0035025D" w:rsidRPr="0035025D" w:rsidRDefault="0035025D" w:rsidP="0035025D">
      <w:pPr>
        <w:pStyle w:val="Odsekzoznamu"/>
        <w:numPr>
          <w:ilvl w:val="0"/>
          <w:numId w:val="18"/>
        </w:numPr>
        <w:jc w:val="both"/>
        <w:rPr>
          <w:rFonts w:ascii="Times New Roman" w:hAnsi="Times New Roman"/>
          <w:szCs w:val="24"/>
        </w:rPr>
      </w:pPr>
      <w:r w:rsidRPr="0035025D">
        <w:rPr>
          <w:rFonts w:ascii="Times New Roman" w:hAnsi="Times New Roman"/>
        </w:rPr>
        <w:t xml:space="preserve">Architektonický ateliér </w:t>
      </w:r>
      <w:proofErr w:type="spellStart"/>
      <w:r w:rsidRPr="0035025D">
        <w:rPr>
          <w:rFonts w:ascii="Times New Roman" w:hAnsi="Times New Roman"/>
        </w:rPr>
        <w:t>Gam</w:t>
      </w:r>
      <w:proofErr w:type="spellEnd"/>
      <w:r w:rsidRPr="0035025D">
        <w:rPr>
          <w:rFonts w:ascii="Times New Roman" w:hAnsi="Times New Roman"/>
        </w:rPr>
        <w:t>, Nám. A. Hlinku 27, 034 01 Ružomberok</w:t>
      </w:r>
    </w:p>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 xml:space="preserve">Ing. arch. Anna </w:t>
      </w:r>
      <w:proofErr w:type="spellStart"/>
      <w:r w:rsidRPr="0035025D">
        <w:rPr>
          <w:rFonts w:ascii="Times New Roman" w:hAnsi="Times New Roman"/>
        </w:rPr>
        <w:t>Gočová</w:t>
      </w:r>
      <w:proofErr w:type="spellEnd"/>
      <w:r w:rsidRPr="0035025D">
        <w:rPr>
          <w:rFonts w:ascii="Times New Roman" w:hAnsi="Times New Roman"/>
        </w:rPr>
        <w:t>, Záhradná 13, 034 01 Ružomberok</w:t>
      </w:r>
    </w:p>
    <w:p w:rsidR="0035025D" w:rsidRPr="0035025D" w:rsidRDefault="0035025D" w:rsidP="0035025D">
      <w:pPr>
        <w:pStyle w:val="Odsekzoznamu"/>
        <w:numPr>
          <w:ilvl w:val="0"/>
          <w:numId w:val="18"/>
        </w:numPr>
        <w:jc w:val="both"/>
        <w:rPr>
          <w:rFonts w:ascii="Times New Roman" w:hAnsi="Times New Roman"/>
        </w:rPr>
      </w:pPr>
      <w:r w:rsidRPr="0035025D">
        <w:rPr>
          <w:rFonts w:ascii="Times New Roman" w:hAnsi="Times New Roman"/>
        </w:rPr>
        <w:t>Stanislav Papajík, ml., Breza 118, 029 53 Breza</w:t>
      </w:r>
    </w:p>
    <w:p w:rsidR="00017655" w:rsidRPr="0035025D" w:rsidRDefault="00017655" w:rsidP="0035025D">
      <w:pPr>
        <w:jc w:val="both"/>
        <w:rPr>
          <w:rFonts w:ascii="Times New Roman" w:hAnsi="Times New Roman"/>
          <w:b/>
          <w:sz w:val="24"/>
        </w:rPr>
      </w:pPr>
    </w:p>
    <w:p w:rsidR="00FD3BE6" w:rsidRPr="0035025D" w:rsidRDefault="00FD3BE6" w:rsidP="0035025D">
      <w:pPr>
        <w:ind w:left="2835"/>
        <w:jc w:val="both"/>
        <w:rPr>
          <w:rFonts w:ascii="Times New Roman" w:hAnsi="Times New Roman"/>
          <w:sz w:val="24"/>
        </w:rPr>
      </w:pPr>
    </w:p>
    <w:sectPr w:rsidR="00FD3BE6" w:rsidRPr="0035025D" w:rsidSect="0098046B">
      <w:headerReference w:type="default" r:id="rId9"/>
      <w:footerReference w:type="default" r:id="rId10"/>
      <w:pgSz w:w="11906" w:h="16838"/>
      <w:pgMar w:top="1417" w:right="1841" w:bottom="1417" w:left="1417" w:header="708" w:footer="11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7CC" w:rsidRDefault="004157CC">
      <w:r>
        <w:separator/>
      </w:r>
    </w:p>
  </w:endnote>
  <w:endnote w:type="continuationSeparator" w:id="0">
    <w:p w:rsidR="004157CC" w:rsidRDefault="00415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C5" w:rsidRDefault="00D73CC5">
    <w:pPr>
      <w:pStyle w:val="Pta"/>
      <w:pBdr>
        <w:top w:val="single" w:sz="4" w:space="1" w:color="auto"/>
      </w:pBdr>
      <w:tabs>
        <w:tab w:val="left" w:pos="284"/>
      </w:tabs>
      <w:rPr>
        <w:sz w:val="20"/>
      </w:rPr>
    </w:pPr>
    <w:r>
      <w:rPr>
        <w:rFonts w:ascii="Wingdings" w:hAnsi="Wingdings"/>
        <w:sz w:val="20"/>
        <w:lang w:eastAsia="sk-SK"/>
      </w:rPr>
      <w:t></w:t>
    </w:r>
    <w:r>
      <w:rPr>
        <w:sz w:val="20"/>
      </w:rPr>
      <w:t xml:space="preserve">  </w:t>
    </w:r>
    <w:r w:rsidR="00386508">
      <w:rPr>
        <w:sz w:val="20"/>
      </w:rPr>
      <w:t>Trojičné námestie</w:t>
    </w:r>
    <w:r>
      <w:rPr>
        <w:sz w:val="20"/>
      </w:rPr>
      <w:t xml:space="preserve"> 3</w:t>
    </w:r>
    <w:r w:rsidR="00386508">
      <w:rPr>
        <w:sz w:val="20"/>
      </w:rPr>
      <w:t>/8</w:t>
    </w:r>
    <w:r>
      <w:rPr>
        <w:sz w:val="20"/>
      </w:rPr>
      <w:t xml:space="preserve">        </w:t>
    </w:r>
    <w:r>
      <w:rPr>
        <w:rFonts w:ascii="Wingdings" w:hAnsi="Wingdings"/>
        <w:sz w:val="20"/>
        <w:lang w:eastAsia="sk-SK"/>
      </w:rPr>
      <w:t></w:t>
    </w:r>
    <w:r>
      <w:rPr>
        <w:sz w:val="20"/>
        <w:lang w:eastAsia="sk-SK"/>
      </w:rPr>
      <w:t xml:space="preserve">  telefón: +421-043-55-912-50</w:t>
    </w:r>
    <w:r w:rsidR="00386508">
      <w:rPr>
        <w:sz w:val="20"/>
        <w:lang w:eastAsia="sk-SK"/>
      </w:rPr>
      <w:t xml:space="preserve">                      </w:t>
    </w:r>
    <w:r>
      <w:rPr>
        <w:rFonts w:ascii="Wingdings" w:hAnsi="Wingdings"/>
        <w:sz w:val="20"/>
        <w:lang w:eastAsia="sk-SK"/>
      </w:rPr>
      <w:t></w:t>
    </w:r>
    <w:r>
      <w:rPr>
        <w:sz w:val="20"/>
        <w:lang w:eastAsia="sk-SK"/>
      </w:rPr>
      <w:t xml:space="preserve">  web: </w:t>
    </w:r>
    <w:hyperlink r:id="rId1" w:history="1">
      <w:r>
        <w:rPr>
          <w:rStyle w:val="Hypertextovprepojenie"/>
          <w:sz w:val="20"/>
          <w:lang w:eastAsia="sk-SK"/>
        </w:rPr>
        <w:t>www.lokca.sk</w:t>
      </w:r>
    </w:hyperlink>
    <w:r>
      <w:rPr>
        <w:sz w:val="20"/>
        <w:lang w:eastAsia="sk-SK"/>
      </w:rPr>
      <w:tab/>
    </w:r>
  </w:p>
  <w:p w:rsidR="00D73CC5" w:rsidRDefault="00D73CC5">
    <w:pPr>
      <w:pStyle w:val="Pta"/>
      <w:pBdr>
        <w:top w:val="single" w:sz="4" w:space="1" w:color="auto"/>
      </w:pBdr>
      <w:tabs>
        <w:tab w:val="left" w:pos="284"/>
      </w:tabs>
      <w:rPr>
        <w:sz w:val="20"/>
      </w:rPr>
    </w:pPr>
    <w:r>
      <w:rPr>
        <w:sz w:val="20"/>
      </w:rPr>
      <w:tab/>
      <w:t xml:space="preserve"> 029 51 Lokca                        </w:t>
    </w:r>
    <w:r w:rsidR="00B34DC4">
      <w:rPr>
        <w:sz w:val="20"/>
      </w:rPr>
      <w:sym w:font="Wingdings 2" w:char="F028"/>
    </w:r>
    <w:r>
      <w:rPr>
        <w:sz w:val="20"/>
        <w:lang w:eastAsia="sk-SK"/>
      </w:rPr>
      <w:t xml:space="preserve">   </w:t>
    </w:r>
    <w:proofErr w:type="spellStart"/>
    <w:r w:rsidR="00B34DC4">
      <w:rPr>
        <w:sz w:val="20"/>
        <w:lang w:eastAsia="sk-SK"/>
      </w:rPr>
      <w:t>mob</w:t>
    </w:r>
    <w:proofErr w:type="spellEnd"/>
    <w:r>
      <w:rPr>
        <w:sz w:val="20"/>
        <w:lang w:eastAsia="sk-SK"/>
      </w:rPr>
      <w:t>: +421-</w:t>
    </w:r>
    <w:r w:rsidR="00B34DC4">
      <w:rPr>
        <w:sz w:val="20"/>
        <w:lang w:eastAsia="sk-SK"/>
      </w:rPr>
      <w:t>905</w:t>
    </w:r>
    <w:r>
      <w:rPr>
        <w:sz w:val="20"/>
        <w:lang w:eastAsia="sk-SK"/>
      </w:rPr>
      <w:t>-</w:t>
    </w:r>
    <w:r w:rsidR="00B34DC4">
      <w:rPr>
        <w:sz w:val="20"/>
        <w:lang w:eastAsia="sk-SK"/>
      </w:rPr>
      <w:t>949</w:t>
    </w:r>
    <w:r>
      <w:rPr>
        <w:sz w:val="20"/>
        <w:lang w:eastAsia="sk-SK"/>
      </w:rPr>
      <w:t>-5</w:t>
    </w:r>
    <w:r w:rsidR="00B34DC4">
      <w:rPr>
        <w:sz w:val="20"/>
        <w:lang w:eastAsia="sk-SK"/>
      </w:rPr>
      <w:t>52</w:t>
    </w:r>
    <w:r>
      <w:rPr>
        <w:sz w:val="20"/>
        <w:lang w:eastAsia="sk-SK"/>
      </w:rPr>
      <w:t xml:space="preserve"> </w:t>
    </w:r>
    <w:r w:rsidR="00386508">
      <w:rPr>
        <w:sz w:val="20"/>
        <w:lang w:eastAsia="sk-SK"/>
      </w:rPr>
      <w:t xml:space="preserve">        </w:t>
    </w:r>
    <w:r>
      <w:rPr>
        <w:sz w:val="20"/>
        <w:lang w:eastAsia="sk-SK"/>
      </w:rPr>
      <w:t xml:space="preserve">                        IČO:00314625 </w:t>
    </w:r>
  </w:p>
  <w:p w:rsidR="00D73CC5" w:rsidRDefault="00D73CC5">
    <w:pPr>
      <w:pStyle w:val="Pta"/>
      <w:pBdr>
        <w:top w:val="single" w:sz="4" w:space="1" w:color="auto"/>
      </w:pBdr>
      <w:tabs>
        <w:tab w:val="left" w:pos="284"/>
      </w:tabs>
      <w:rPr>
        <w:sz w:val="20"/>
      </w:rPr>
    </w:pPr>
    <w:r>
      <w:rPr>
        <w:sz w:val="20"/>
      </w:rPr>
      <w:tab/>
      <w:t xml:space="preserve"> Slovenská republika             </w:t>
    </w:r>
    <w:r>
      <w:rPr>
        <w:sz w:val="20"/>
      </w:rPr>
      <w:tab/>
    </w:r>
    <w:r>
      <w:rPr>
        <w:rFonts w:ascii="Wingdings" w:hAnsi="Wingdings"/>
        <w:sz w:val="20"/>
        <w:lang w:eastAsia="sk-SK"/>
      </w:rPr>
      <w:t></w:t>
    </w:r>
    <w:r>
      <w:rPr>
        <w:sz w:val="20"/>
        <w:lang w:eastAsia="sk-SK"/>
      </w:rPr>
      <w:t xml:space="preserve">  e-mail: </w:t>
    </w:r>
    <w:hyperlink r:id="rId2" w:history="1">
      <w:r>
        <w:rPr>
          <w:rStyle w:val="Hypertextovprepojenie"/>
          <w:sz w:val="20"/>
          <w:lang w:eastAsia="sk-SK"/>
        </w:rPr>
        <w:t>oculokca@stonline.sk</w:t>
      </w:r>
    </w:hyperlink>
    <w:r>
      <w:rPr>
        <w:sz w:val="20"/>
        <w:lang w:eastAsia="sk-SK"/>
      </w:rPr>
      <w:t xml:space="preserve">                     DIČ:2020561719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7CC" w:rsidRDefault="004157CC">
      <w:r>
        <w:separator/>
      </w:r>
    </w:p>
  </w:footnote>
  <w:footnote w:type="continuationSeparator" w:id="0">
    <w:p w:rsidR="004157CC" w:rsidRDefault="00415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C5" w:rsidRDefault="00D73CC5">
    <w:pPr>
      <w:pStyle w:val="Hlavika"/>
      <w:tabs>
        <w:tab w:val="left" w:pos="1134"/>
      </w:tabs>
      <w:rPr>
        <w:b/>
        <w:sz w:val="28"/>
      </w:rPr>
    </w:pPr>
  </w:p>
  <w:p w:rsidR="00D73CC5" w:rsidRDefault="0037587B">
    <w:pPr>
      <w:pStyle w:val="Hlavika"/>
      <w:tabs>
        <w:tab w:val="left" w:pos="1134"/>
      </w:tabs>
      <w:rPr>
        <w:b/>
        <w:sz w:val="32"/>
      </w:rPr>
    </w:pPr>
    <w:r>
      <w:rPr>
        <w:noProof/>
        <w:sz w:val="18"/>
        <w:lang w:eastAsia="sk-SK"/>
      </w:rPr>
      <w:drawing>
        <wp:anchor distT="0" distB="0" distL="114300" distR="114300" simplePos="0" relativeHeight="251657728" behindDoc="0" locked="0" layoutInCell="0" allowOverlap="1">
          <wp:simplePos x="0" y="0"/>
          <wp:positionH relativeFrom="column">
            <wp:posOffset>-114300</wp:posOffset>
          </wp:positionH>
          <wp:positionV relativeFrom="paragraph">
            <wp:posOffset>3810</wp:posOffset>
          </wp:positionV>
          <wp:extent cx="687705" cy="803910"/>
          <wp:effectExtent l="19050" t="0" r="0" b="0"/>
          <wp:wrapSquare wrapText="bothSides"/>
          <wp:docPr id="2" name="Obrázok 2" descr="lokca NO erb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kca NO erb bw"/>
                  <pic:cNvPicPr>
                    <a:picLocks noChangeAspect="1" noChangeArrowheads="1"/>
                  </pic:cNvPicPr>
                </pic:nvPicPr>
                <pic:blipFill>
                  <a:blip r:embed="rId1"/>
                  <a:srcRect/>
                  <a:stretch>
                    <a:fillRect/>
                  </a:stretch>
                </pic:blipFill>
                <pic:spPr bwMode="auto">
                  <a:xfrm>
                    <a:off x="0" y="0"/>
                    <a:ext cx="687705" cy="803910"/>
                  </a:xfrm>
                  <a:prstGeom prst="rect">
                    <a:avLst/>
                  </a:prstGeom>
                  <a:noFill/>
                  <a:ln w="9525">
                    <a:noFill/>
                    <a:miter lim="800000"/>
                    <a:headEnd/>
                    <a:tailEnd/>
                  </a:ln>
                </pic:spPr>
              </pic:pic>
            </a:graphicData>
          </a:graphic>
        </wp:anchor>
      </w:drawing>
    </w:r>
    <w:r w:rsidR="00D73CC5">
      <w:rPr>
        <w:b/>
        <w:sz w:val="32"/>
      </w:rPr>
      <w:t xml:space="preserve">            </w:t>
    </w:r>
  </w:p>
  <w:p w:rsidR="008B0501" w:rsidRDefault="00D73CC5" w:rsidP="008B0501">
    <w:pPr>
      <w:pStyle w:val="Hlavika"/>
      <w:tabs>
        <w:tab w:val="left" w:pos="1134"/>
      </w:tabs>
      <w:jc w:val="center"/>
      <w:rPr>
        <w:rFonts w:ascii="Times New Roman" w:hAnsi="Times New Roman"/>
        <w:b/>
        <w:sz w:val="32"/>
      </w:rPr>
    </w:pPr>
    <w:r>
      <w:rPr>
        <w:rFonts w:ascii="Times New Roman" w:hAnsi="Times New Roman"/>
        <w:b/>
        <w:sz w:val="32"/>
      </w:rPr>
      <w:t>OBEC LOKCA, Obecný úrad Lokca</w:t>
    </w:r>
    <w:r w:rsidR="008B0501">
      <w:rPr>
        <w:rFonts w:ascii="Times New Roman" w:hAnsi="Times New Roman"/>
        <w:b/>
        <w:sz w:val="32"/>
      </w:rPr>
      <w:t>,</w:t>
    </w:r>
  </w:p>
  <w:p w:rsidR="00D73CC5" w:rsidRDefault="008B0501" w:rsidP="008B0501">
    <w:pPr>
      <w:pStyle w:val="Hlavika"/>
      <w:tabs>
        <w:tab w:val="left" w:pos="1134"/>
      </w:tabs>
      <w:jc w:val="center"/>
      <w:rPr>
        <w:b/>
        <w:sz w:val="32"/>
      </w:rPr>
    </w:pPr>
    <w:r>
      <w:rPr>
        <w:rFonts w:ascii="Times New Roman" w:hAnsi="Times New Roman"/>
        <w:b/>
        <w:sz w:val="32"/>
      </w:rPr>
      <w:t>Trojičné námestie</w:t>
    </w:r>
    <w:r w:rsidR="00D73CC5">
      <w:rPr>
        <w:rFonts w:ascii="Times New Roman" w:hAnsi="Times New Roman"/>
        <w:b/>
        <w:sz w:val="32"/>
      </w:rPr>
      <w:t xml:space="preserve"> 3</w:t>
    </w:r>
    <w:r>
      <w:rPr>
        <w:rFonts w:ascii="Times New Roman" w:hAnsi="Times New Roman"/>
        <w:b/>
        <w:sz w:val="32"/>
      </w:rPr>
      <w:t>/8</w:t>
    </w:r>
    <w:r w:rsidR="00D73CC5">
      <w:rPr>
        <w:rFonts w:ascii="Times New Roman" w:hAnsi="Times New Roman"/>
        <w:b/>
        <w:sz w:val="32"/>
      </w:rPr>
      <w:t>, 029 51 Lokca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1C5D"/>
    <w:multiLevelType w:val="singleLevel"/>
    <w:tmpl w:val="9F26ECEA"/>
    <w:lvl w:ilvl="0">
      <w:numFmt w:val="bullet"/>
      <w:lvlText w:val="-"/>
      <w:lvlJc w:val="left"/>
      <w:pPr>
        <w:tabs>
          <w:tab w:val="num" w:pos="757"/>
        </w:tabs>
        <w:ind w:left="757" w:hanging="360"/>
      </w:pPr>
      <w:rPr>
        <w:rFonts w:hint="default"/>
      </w:rPr>
    </w:lvl>
  </w:abstractNum>
  <w:abstractNum w:abstractNumId="1">
    <w:nsid w:val="0D657B77"/>
    <w:multiLevelType w:val="hybridMultilevel"/>
    <w:tmpl w:val="9EFA71A4"/>
    <w:lvl w:ilvl="0" w:tplc="66568D70">
      <w:start w:val="1"/>
      <w:numFmt w:val="decimal"/>
      <w:lvlText w:val="%1."/>
      <w:lvlJc w:val="left"/>
      <w:pPr>
        <w:tabs>
          <w:tab w:val="num" w:pos="1713"/>
        </w:tabs>
        <w:ind w:left="1713" w:hanging="1005"/>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
    <w:nsid w:val="16014C36"/>
    <w:multiLevelType w:val="hybridMultilevel"/>
    <w:tmpl w:val="BB4CFA7E"/>
    <w:lvl w:ilvl="0" w:tplc="0D8AE264">
      <w:numFmt w:val="bullet"/>
      <w:lvlText w:val="-"/>
      <w:lvlJc w:val="left"/>
      <w:pPr>
        <w:tabs>
          <w:tab w:val="num" w:pos="1068"/>
        </w:tabs>
        <w:ind w:left="1068" w:hanging="360"/>
      </w:pPr>
      <w:rPr>
        <w:rFonts w:ascii="Times New Roman" w:eastAsia="Calibri"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
    <w:nsid w:val="1837361F"/>
    <w:multiLevelType w:val="singleLevel"/>
    <w:tmpl w:val="041B000F"/>
    <w:lvl w:ilvl="0">
      <w:start w:val="1"/>
      <w:numFmt w:val="decimal"/>
      <w:lvlText w:val="%1."/>
      <w:lvlJc w:val="left"/>
      <w:pPr>
        <w:tabs>
          <w:tab w:val="num" w:pos="360"/>
        </w:tabs>
        <w:ind w:left="360" w:hanging="360"/>
      </w:pPr>
    </w:lvl>
  </w:abstractNum>
  <w:abstractNum w:abstractNumId="4">
    <w:nsid w:val="187F7FC3"/>
    <w:multiLevelType w:val="hybridMultilevel"/>
    <w:tmpl w:val="C00E604C"/>
    <w:lvl w:ilvl="0" w:tplc="4FCE1BF4">
      <w:start w:val="1"/>
      <w:numFmt w:val="decimal"/>
      <w:lvlText w:val="%1."/>
      <w:lvlJc w:val="left"/>
      <w:pPr>
        <w:tabs>
          <w:tab w:val="num" w:pos="1773"/>
        </w:tabs>
        <w:ind w:left="1773" w:hanging="1065"/>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5">
    <w:nsid w:val="1FDB4D7D"/>
    <w:multiLevelType w:val="hybridMultilevel"/>
    <w:tmpl w:val="E252ED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1554DF2"/>
    <w:multiLevelType w:val="hybridMultilevel"/>
    <w:tmpl w:val="F38A82C4"/>
    <w:lvl w:ilvl="0" w:tplc="0405000F">
      <w:start w:val="1"/>
      <w:numFmt w:val="decimal"/>
      <w:lvlText w:val="%1."/>
      <w:lvlJc w:val="left"/>
      <w:pPr>
        <w:tabs>
          <w:tab w:val="num" w:pos="1776"/>
        </w:tabs>
        <w:ind w:left="1776" w:hanging="360"/>
      </w:pPr>
    </w:lvl>
    <w:lvl w:ilvl="1" w:tplc="041B0019" w:tentative="1">
      <w:start w:val="1"/>
      <w:numFmt w:val="lowerLetter"/>
      <w:lvlText w:val="%2."/>
      <w:lvlJc w:val="left"/>
      <w:pPr>
        <w:tabs>
          <w:tab w:val="num" w:pos="2856"/>
        </w:tabs>
        <w:ind w:left="2856" w:hanging="360"/>
      </w:pPr>
    </w:lvl>
    <w:lvl w:ilvl="2" w:tplc="041B001B" w:tentative="1">
      <w:start w:val="1"/>
      <w:numFmt w:val="lowerRoman"/>
      <w:lvlText w:val="%3."/>
      <w:lvlJc w:val="right"/>
      <w:pPr>
        <w:tabs>
          <w:tab w:val="num" w:pos="3576"/>
        </w:tabs>
        <w:ind w:left="3576" w:hanging="180"/>
      </w:pPr>
    </w:lvl>
    <w:lvl w:ilvl="3" w:tplc="041B000F" w:tentative="1">
      <w:start w:val="1"/>
      <w:numFmt w:val="decimal"/>
      <w:lvlText w:val="%4."/>
      <w:lvlJc w:val="left"/>
      <w:pPr>
        <w:tabs>
          <w:tab w:val="num" w:pos="4296"/>
        </w:tabs>
        <w:ind w:left="4296" w:hanging="360"/>
      </w:pPr>
    </w:lvl>
    <w:lvl w:ilvl="4" w:tplc="041B0019" w:tentative="1">
      <w:start w:val="1"/>
      <w:numFmt w:val="lowerLetter"/>
      <w:lvlText w:val="%5."/>
      <w:lvlJc w:val="left"/>
      <w:pPr>
        <w:tabs>
          <w:tab w:val="num" w:pos="5016"/>
        </w:tabs>
        <w:ind w:left="5016" w:hanging="360"/>
      </w:pPr>
    </w:lvl>
    <w:lvl w:ilvl="5" w:tplc="041B001B" w:tentative="1">
      <w:start w:val="1"/>
      <w:numFmt w:val="lowerRoman"/>
      <w:lvlText w:val="%6."/>
      <w:lvlJc w:val="right"/>
      <w:pPr>
        <w:tabs>
          <w:tab w:val="num" w:pos="5736"/>
        </w:tabs>
        <w:ind w:left="5736" w:hanging="180"/>
      </w:pPr>
    </w:lvl>
    <w:lvl w:ilvl="6" w:tplc="041B000F" w:tentative="1">
      <w:start w:val="1"/>
      <w:numFmt w:val="decimal"/>
      <w:lvlText w:val="%7."/>
      <w:lvlJc w:val="left"/>
      <w:pPr>
        <w:tabs>
          <w:tab w:val="num" w:pos="6456"/>
        </w:tabs>
        <w:ind w:left="6456" w:hanging="360"/>
      </w:pPr>
    </w:lvl>
    <w:lvl w:ilvl="7" w:tplc="041B0019" w:tentative="1">
      <w:start w:val="1"/>
      <w:numFmt w:val="lowerLetter"/>
      <w:lvlText w:val="%8."/>
      <w:lvlJc w:val="left"/>
      <w:pPr>
        <w:tabs>
          <w:tab w:val="num" w:pos="7176"/>
        </w:tabs>
        <w:ind w:left="7176" w:hanging="360"/>
      </w:pPr>
    </w:lvl>
    <w:lvl w:ilvl="8" w:tplc="041B001B" w:tentative="1">
      <w:start w:val="1"/>
      <w:numFmt w:val="lowerRoman"/>
      <w:lvlText w:val="%9."/>
      <w:lvlJc w:val="right"/>
      <w:pPr>
        <w:tabs>
          <w:tab w:val="num" w:pos="7896"/>
        </w:tabs>
        <w:ind w:left="7896" w:hanging="180"/>
      </w:pPr>
    </w:lvl>
  </w:abstractNum>
  <w:abstractNum w:abstractNumId="7">
    <w:nsid w:val="3FC238A4"/>
    <w:multiLevelType w:val="hybridMultilevel"/>
    <w:tmpl w:val="B448C612"/>
    <w:lvl w:ilvl="0" w:tplc="59A0D1C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40DF6B56"/>
    <w:multiLevelType w:val="hybridMultilevel"/>
    <w:tmpl w:val="F4CAB1E8"/>
    <w:lvl w:ilvl="0" w:tplc="E8A4974E">
      <w:start w:val="826"/>
      <w:numFmt w:val="bullet"/>
      <w:lvlText w:val="-"/>
      <w:lvlJc w:val="left"/>
      <w:pPr>
        <w:tabs>
          <w:tab w:val="num" w:pos="1068"/>
        </w:tabs>
        <w:ind w:left="1068" w:hanging="360"/>
      </w:pPr>
      <w:rPr>
        <w:rFonts w:ascii="Times New Roman" w:eastAsia="Calibri"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9">
    <w:nsid w:val="5AB75954"/>
    <w:multiLevelType w:val="hybridMultilevel"/>
    <w:tmpl w:val="25AE018E"/>
    <w:lvl w:ilvl="0" w:tplc="59A0D1C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5C7F5130"/>
    <w:multiLevelType w:val="singleLevel"/>
    <w:tmpl w:val="0405000F"/>
    <w:lvl w:ilvl="0">
      <w:start w:val="1"/>
      <w:numFmt w:val="decimal"/>
      <w:lvlText w:val="%1."/>
      <w:lvlJc w:val="left"/>
      <w:pPr>
        <w:tabs>
          <w:tab w:val="num" w:pos="360"/>
        </w:tabs>
        <w:ind w:left="360" w:hanging="360"/>
      </w:pPr>
    </w:lvl>
  </w:abstractNum>
  <w:abstractNum w:abstractNumId="11">
    <w:nsid w:val="5CD51A00"/>
    <w:multiLevelType w:val="hybridMultilevel"/>
    <w:tmpl w:val="6B9E0186"/>
    <w:lvl w:ilvl="0" w:tplc="041B000F">
      <w:start w:val="1"/>
      <w:numFmt w:val="decimal"/>
      <w:lvlText w:val="%1."/>
      <w:lvlJc w:val="left"/>
      <w:pPr>
        <w:tabs>
          <w:tab w:val="num" w:pos="1485"/>
        </w:tabs>
        <w:ind w:left="1485" w:hanging="360"/>
      </w:pPr>
    </w:lvl>
    <w:lvl w:ilvl="1" w:tplc="041B0019" w:tentative="1">
      <w:start w:val="1"/>
      <w:numFmt w:val="lowerLetter"/>
      <w:lvlText w:val="%2."/>
      <w:lvlJc w:val="left"/>
      <w:pPr>
        <w:tabs>
          <w:tab w:val="num" w:pos="2205"/>
        </w:tabs>
        <w:ind w:left="2205" w:hanging="360"/>
      </w:pPr>
    </w:lvl>
    <w:lvl w:ilvl="2" w:tplc="041B001B" w:tentative="1">
      <w:start w:val="1"/>
      <w:numFmt w:val="lowerRoman"/>
      <w:lvlText w:val="%3."/>
      <w:lvlJc w:val="right"/>
      <w:pPr>
        <w:tabs>
          <w:tab w:val="num" w:pos="2925"/>
        </w:tabs>
        <w:ind w:left="2925" w:hanging="180"/>
      </w:pPr>
    </w:lvl>
    <w:lvl w:ilvl="3" w:tplc="041B000F" w:tentative="1">
      <w:start w:val="1"/>
      <w:numFmt w:val="decimal"/>
      <w:lvlText w:val="%4."/>
      <w:lvlJc w:val="left"/>
      <w:pPr>
        <w:tabs>
          <w:tab w:val="num" w:pos="3645"/>
        </w:tabs>
        <w:ind w:left="3645" w:hanging="360"/>
      </w:pPr>
    </w:lvl>
    <w:lvl w:ilvl="4" w:tplc="041B0019" w:tentative="1">
      <w:start w:val="1"/>
      <w:numFmt w:val="lowerLetter"/>
      <w:lvlText w:val="%5."/>
      <w:lvlJc w:val="left"/>
      <w:pPr>
        <w:tabs>
          <w:tab w:val="num" w:pos="4365"/>
        </w:tabs>
        <w:ind w:left="4365" w:hanging="360"/>
      </w:pPr>
    </w:lvl>
    <w:lvl w:ilvl="5" w:tplc="041B001B" w:tentative="1">
      <w:start w:val="1"/>
      <w:numFmt w:val="lowerRoman"/>
      <w:lvlText w:val="%6."/>
      <w:lvlJc w:val="right"/>
      <w:pPr>
        <w:tabs>
          <w:tab w:val="num" w:pos="5085"/>
        </w:tabs>
        <w:ind w:left="5085" w:hanging="180"/>
      </w:pPr>
    </w:lvl>
    <w:lvl w:ilvl="6" w:tplc="041B000F" w:tentative="1">
      <w:start w:val="1"/>
      <w:numFmt w:val="decimal"/>
      <w:lvlText w:val="%7."/>
      <w:lvlJc w:val="left"/>
      <w:pPr>
        <w:tabs>
          <w:tab w:val="num" w:pos="5805"/>
        </w:tabs>
        <w:ind w:left="5805" w:hanging="360"/>
      </w:pPr>
    </w:lvl>
    <w:lvl w:ilvl="7" w:tplc="041B0019" w:tentative="1">
      <w:start w:val="1"/>
      <w:numFmt w:val="lowerLetter"/>
      <w:lvlText w:val="%8."/>
      <w:lvlJc w:val="left"/>
      <w:pPr>
        <w:tabs>
          <w:tab w:val="num" w:pos="6525"/>
        </w:tabs>
        <w:ind w:left="6525" w:hanging="360"/>
      </w:pPr>
    </w:lvl>
    <w:lvl w:ilvl="8" w:tplc="041B001B" w:tentative="1">
      <w:start w:val="1"/>
      <w:numFmt w:val="lowerRoman"/>
      <w:lvlText w:val="%9."/>
      <w:lvlJc w:val="right"/>
      <w:pPr>
        <w:tabs>
          <w:tab w:val="num" w:pos="7245"/>
        </w:tabs>
        <w:ind w:left="7245" w:hanging="180"/>
      </w:pPr>
    </w:lvl>
  </w:abstractNum>
  <w:abstractNum w:abstractNumId="12">
    <w:nsid w:val="5DD32CA5"/>
    <w:multiLevelType w:val="hybridMultilevel"/>
    <w:tmpl w:val="4260CA4A"/>
    <w:lvl w:ilvl="0" w:tplc="451A7AEC">
      <w:start w:val="1"/>
      <w:numFmt w:val="decimal"/>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3">
    <w:nsid w:val="65D56C8A"/>
    <w:multiLevelType w:val="hybridMultilevel"/>
    <w:tmpl w:val="7B781CAA"/>
    <w:lvl w:ilvl="0" w:tplc="345E5968">
      <w:start w:val="1"/>
      <w:numFmt w:val="decimal"/>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4">
    <w:nsid w:val="69117D1A"/>
    <w:multiLevelType w:val="hybridMultilevel"/>
    <w:tmpl w:val="3B825EC0"/>
    <w:lvl w:ilvl="0" w:tplc="59A0D1C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6CCD3BD4"/>
    <w:multiLevelType w:val="hybridMultilevel"/>
    <w:tmpl w:val="FAF2D50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D3353E7"/>
    <w:multiLevelType w:val="hybridMultilevel"/>
    <w:tmpl w:val="DEF05094"/>
    <w:lvl w:ilvl="0" w:tplc="C52CBEC4">
      <w:start w:val="1"/>
      <w:numFmt w:val="decimal"/>
      <w:lvlText w:val="%1."/>
      <w:lvlJc w:val="left"/>
      <w:pPr>
        <w:tabs>
          <w:tab w:val="num" w:pos="720"/>
        </w:tabs>
        <w:ind w:left="720" w:hanging="360"/>
      </w:pPr>
      <w:rPr>
        <w:rFonts w:ascii="Arial Narrow" w:eastAsia="Times New Roman" w:hAnsi="Arial Narrow" w:cs="Times New Roman"/>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7FAA0138"/>
    <w:multiLevelType w:val="hybridMultilevel"/>
    <w:tmpl w:val="4D424CFA"/>
    <w:lvl w:ilvl="0" w:tplc="E2A6A086">
      <w:start w:val="29"/>
      <w:numFmt w:val="decimal"/>
      <w:lvlText w:val="%1."/>
      <w:lvlJc w:val="left"/>
      <w:pPr>
        <w:ind w:left="720" w:hanging="360"/>
      </w:pPr>
      <w:rPr>
        <w:b w:val="0"/>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3"/>
    <w:lvlOverride w:ilvl="0">
      <w:startOverride w:val="1"/>
    </w:lvlOverride>
  </w:num>
  <w:num w:numId="2">
    <w:abstractNumId w:val="8"/>
  </w:num>
  <w:num w:numId="3">
    <w:abstractNumId w:val="7"/>
  </w:num>
  <w:num w:numId="4">
    <w:abstractNumId w:val="2"/>
  </w:num>
  <w:num w:numId="5">
    <w:abstractNumId w:val="9"/>
  </w:num>
  <w:num w:numId="6">
    <w:abstractNumId w:val="1"/>
  </w:num>
  <w:num w:numId="7">
    <w:abstractNumId w:val="14"/>
  </w:num>
  <w:num w:numId="8">
    <w:abstractNumId w:val="12"/>
  </w:num>
  <w:num w:numId="9">
    <w:abstractNumId w:val="11"/>
  </w:num>
  <w:num w:numId="10">
    <w:abstractNumId w:val="4"/>
  </w:num>
  <w:num w:numId="11">
    <w:abstractNumId w:val="0"/>
  </w:num>
  <w:num w:numId="12">
    <w:abstractNumId w:val="10"/>
  </w:num>
  <w:num w:numId="13">
    <w:abstractNumId w:val="6"/>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1378">
      <o:colormenu v:ext="edit" strokecolor="none"/>
    </o:shapedefaults>
  </w:hdrShapeDefaults>
  <w:footnotePr>
    <w:footnote w:id="-1"/>
    <w:footnote w:id="0"/>
  </w:footnotePr>
  <w:endnotePr>
    <w:endnote w:id="-1"/>
    <w:endnote w:id="0"/>
  </w:endnotePr>
  <w:compat/>
  <w:rsids>
    <w:rsidRoot w:val="005310F3"/>
    <w:rsid w:val="00000EB4"/>
    <w:rsid w:val="00002C89"/>
    <w:rsid w:val="00014716"/>
    <w:rsid w:val="00015909"/>
    <w:rsid w:val="00017655"/>
    <w:rsid w:val="000223A2"/>
    <w:rsid w:val="00025945"/>
    <w:rsid w:val="00050221"/>
    <w:rsid w:val="000556A7"/>
    <w:rsid w:val="00064B82"/>
    <w:rsid w:val="00065B39"/>
    <w:rsid w:val="000677BB"/>
    <w:rsid w:val="00067B5C"/>
    <w:rsid w:val="00075546"/>
    <w:rsid w:val="0008746E"/>
    <w:rsid w:val="000878D4"/>
    <w:rsid w:val="000A2495"/>
    <w:rsid w:val="000A5458"/>
    <w:rsid w:val="000B0B49"/>
    <w:rsid w:val="000B32C4"/>
    <w:rsid w:val="000B51CE"/>
    <w:rsid w:val="000D2A35"/>
    <w:rsid w:val="000D5412"/>
    <w:rsid w:val="000E07F6"/>
    <w:rsid w:val="000E13A6"/>
    <w:rsid w:val="000E20DB"/>
    <w:rsid w:val="000E710C"/>
    <w:rsid w:val="000F2BFF"/>
    <w:rsid w:val="001020F6"/>
    <w:rsid w:val="00102854"/>
    <w:rsid w:val="00103765"/>
    <w:rsid w:val="00104058"/>
    <w:rsid w:val="0011719E"/>
    <w:rsid w:val="00120B9F"/>
    <w:rsid w:val="00120C16"/>
    <w:rsid w:val="001227BB"/>
    <w:rsid w:val="00122ECA"/>
    <w:rsid w:val="00126059"/>
    <w:rsid w:val="001301A2"/>
    <w:rsid w:val="001328F9"/>
    <w:rsid w:val="00142093"/>
    <w:rsid w:val="00152263"/>
    <w:rsid w:val="0015393B"/>
    <w:rsid w:val="00155318"/>
    <w:rsid w:val="001562FB"/>
    <w:rsid w:val="00161644"/>
    <w:rsid w:val="0016172F"/>
    <w:rsid w:val="00166BC3"/>
    <w:rsid w:val="00167D52"/>
    <w:rsid w:val="00182297"/>
    <w:rsid w:val="001862E5"/>
    <w:rsid w:val="00193333"/>
    <w:rsid w:val="001A0387"/>
    <w:rsid w:val="001A1C6C"/>
    <w:rsid w:val="001A4780"/>
    <w:rsid w:val="001A5591"/>
    <w:rsid w:val="001A5A86"/>
    <w:rsid w:val="001A5CEE"/>
    <w:rsid w:val="001C5A2E"/>
    <w:rsid w:val="001C7AA5"/>
    <w:rsid w:val="001D0C68"/>
    <w:rsid w:val="001D5A46"/>
    <w:rsid w:val="001D5FF8"/>
    <w:rsid w:val="001E0FCA"/>
    <w:rsid w:val="001E22EF"/>
    <w:rsid w:val="001E6085"/>
    <w:rsid w:val="001E65DC"/>
    <w:rsid w:val="001F7C0E"/>
    <w:rsid w:val="002069A1"/>
    <w:rsid w:val="00213BB0"/>
    <w:rsid w:val="00213C07"/>
    <w:rsid w:val="00213DAB"/>
    <w:rsid w:val="00216348"/>
    <w:rsid w:val="00220D2F"/>
    <w:rsid w:val="00232ECE"/>
    <w:rsid w:val="00233A6C"/>
    <w:rsid w:val="00234465"/>
    <w:rsid w:val="0023693B"/>
    <w:rsid w:val="00236C06"/>
    <w:rsid w:val="00244951"/>
    <w:rsid w:val="00244EAE"/>
    <w:rsid w:val="00245C1C"/>
    <w:rsid w:val="00251314"/>
    <w:rsid w:val="00252A55"/>
    <w:rsid w:val="002551BB"/>
    <w:rsid w:val="00257E9A"/>
    <w:rsid w:val="00262A6C"/>
    <w:rsid w:val="0026396A"/>
    <w:rsid w:val="002666D8"/>
    <w:rsid w:val="00280F00"/>
    <w:rsid w:val="00282668"/>
    <w:rsid w:val="00287384"/>
    <w:rsid w:val="00290A8A"/>
    <w:rsid w:val="002A1165"/>
    <w:rsid w:val="002A28FB"/>
    <w:rsid w:val="002B0B92"/>
    <w:rsid w:val="002B65B4"/>
    <w:rsid w:val="002B7F6A"/>
    <w:rsid w:val="002C78E9"/>
    <w:rsid w:val="002E395C"/>
    <w:rsid w:val="002E6C9F"/>
    <w:rsid w:val="002F13D9"/>
    <w:rsid w:val="002F3C16"/>
    <w:rsid w:val="003012AE"/>
    <w:rsid w:val="003013FA"/>
    <w:rsid w:val="00307E59"/>
    <w:rsid w:val="00311090"/>
    <w:rsid w:val="00311388"/>
    <w:rsid w:val="003173E1"/>
    <w:rsid w:val="003216C4"/>
    <w:rsid w:val="00323F53"/>
    <w:rsid w:val="003244BD"/>
    <w:rsid w:val="0032506E"/>
    <w:rsid w:val="00342C69"/>
    <w:rsid w:val="00343386"/>
    <w:rsid w:val="003449DF"/>
    <w:rsid w:val="00346C08"/>
    <w:rsid w:val="0035025D"/>
    <w:rsid w:val="00351BE3"/>
    <w:rsid w:val="00354E69"/>
    <w:rsid w:val="00364FD0"/>
    <w:rsid w:val="0037587B"/>
    <w:rsid w:val="00384403"/>
    <w:rsid w:val="00386508"/>
    <w:rsid w:val="00390791"/>
    <w:rsid w:val="00391B9E"/>
    <w:rsid w:val="00395C51"/>
    <w:rsid w:val="003A003A"/>
    <w:rsid w:val="003A29B7"/>
    <w:rsid w:val="003A3E84"/>
    <w:rsid w:val="003A5956"/>
    <w:rsid w:val="003B5C03"/>
    <w:rsid w:val="003C08B4"/>
    <w:rsid w:val="003D1D53"/>
    <w:rsid w:val="003D6DC3"/>
    <w:rsid w:val="003E10BE"/>
    <w:rsid w:val="003F636B"/>
    <w:rsid w:val="003F7D20"/>
    <w:rsid w:val="003F7E0F"/>
    <w:rsid w:val="00402F40"/>
    <w:rsid w:val="004060AA"/>
    <w:rsid w:val="004079F0"/>
    <w:rsid w:val="004157CC"/>
    <w:rsid w:val="00415FA0"/>
    <w:rsid w:val="00423CB9"/>
    <w:rsid w:val="00424394"/>
    <w:rsid w:val="004307FA"/>
    <w:rsid w:val="00432479"/>
    <w:rsid w:val="00440ED7"/>
    <w:rsid w:val="00446C86"/>
    <w:rsid w:val="00453A37"/>
    <w:rsid w:val="00467EDD"/>
    <w:rsid w:val="00470461"/>
    <w:rsid w:val="00473ACE"/>
    <w:rsid w:val="00474F0D"/>
    <w:rsid w:val="00477A68"/>
    <w:rsid w:val="0048207A"/>
    <w:rsid w:val="00487D4F"/>
    <w:rsid w:val="004913C9"/>
    <w:rsid w:val="0049460C"/>
    <w:rsid w:val="004A7415"/>
    <w:rsid w:val="004B78E2"/>
    <w:rsid w:val="004C0DF4"/>
    <w:rsid w:val="004C2D73"/>
    <w:rsid w:val="004D33AF"/>
    <w:rsid w:val="004D44D5"/>
    <w:rsid w:val="004D7243"/>
    <w:rsid w:val="004E70A9"/>
    <w:rsid w:val="004E7F81"/>
    <w:rsid w:val="004F15CB"/>
    <w:rsid w:val="004F2101"/>
    <w:rsid w:val="004F24B2"/>
    <w:rsid w:val="004F2E18"/>
    <w:rsid w:val="005034C8"/>
    <w:rsid w:val="005103B4"/>
    <w:rsid w:val="00512320"/>
    <w:rsid w:val="00520372"/>
    <w:rsid w:val="00523021"/>
    <w:rsid w:val="00523BCB"/>
    <w:rsid w:val="005310F3"/>
    <w:rsid w:val="0053567E"/>
    <w:rsid w:val="00537919"/>
    <w:rsid w:val="005400A6"/>
    <w:rsid w:val="00540BE8"/>
    <w:rsid w:val="005508D4"/>
    <w:rsid w:val="00555AA6"/>
    <w:rsid w:val="0056208F"/>
    <w:rsid w:val="0056407B"/>
    <w:rsid w:val="00567517"/>
    <w:rsid w:val="00570768"/>
    <w:rsid w:val="00572159"/>
    <w:rsid w:val="0057573F"/>
    <w:rsid w:val="00583CE6"/>
    <w:rsid w:val="00590489"/>
    <w:rsid w:val="005944C2"/>
    <w:rsid w:val="005977DF"/>
    <w:rsid w:val="005A2A59"/>
    <w:rsid w:val="005A3C60"/>
    <w:rsid w:val="005A4E34"/>
    <w:rsid w:val="005B35F1"/>
    <w:rsid w:val="005D4BC2"/>
    <w:rsid w:val="005D550E"/>
    <w:rsid w:val="005D58A3"/>
    <w:rsid w:val="005E1DB1"/>
    <w:rsid w:val="005E5957"/>
    <w:rsid w:val="005E5E0F"/>
    <w:rsid w:val="005F7CD3"/>
    <w:rsid w:val="00601F04"/>
    <w:rsid w:val="00603FD4"/>
    <w:rsid w:val="00605EDC"/>
    <w:rsid w:val="0060703F"/>
    <w:rsid w:val="00611D37"/>
    <w:rsid w:val="00612B8B"/>
    <w:rsid w:val="00612EC5"/>
    <w:rsid w:val="00612F92"/>
    <w:rsid w:val="00612FA1"/>
    <w:rsid w:val="00614586"/>
    <w:rsid w:val="006151B2"/>
    <w:rsid w:val="00617397"/>
    <w:rsid w:val="006218F4"/>
    <w:rsid w:val="00623587"/>
    <w:rsid w:val="00627D34"/>
    <w:rsid w:val="006321E6"/>
    <w:rsid w:val="00637181"/>
    <w:rsid w:val="00643593"/>
    <w:rsid w:val="00651E84"/>
    <w:rsid w:val="0065308E"/>
    <w:rsid w:val="00653A06"/>
    <w:rsid w:val="00664D83"/>
    <w:rsid w:val="00671CC1"/>
    <w:rsid w:val="00676115"/>
    <w:rsid w:val="00682344"/>
    <w:rsid w:val="00686218"/>
    <w:rsid w:val="0068782D"/>
    <w:rsid w:val="00691C84"/>
    <w:rsid w:val="006A65D8"/>
    <w:rsid w:val="006A6DE7"/>
    <w:rsid w:val="006B01CE"/>
    <w:rsid w:val="006B0255"/>
    <w:rsid w:val="006B4272"/>
    <w:rsid w:val="006B7085"/>
    <w:rsid w:val="006B7E33"/>
    <w:rsid w:val="006C6178"/>
    <w:rsid w:val="006D0B6E"/>
    <w:rsid w:val="006D39F4"/>
    <w:rsid w:val="006D4681"/>
    <w:rsid w:val="006E486E"/>
    <w:rsid w:val="006F40E0"/>
    <w:rsid w:val="007157FC"/>
    <w:rsid w:val="00722C95"/>
    <w:rsid w:val="00724F5F"/>
    <w:rsid w:val="0072502A"/>
    <w:rsid w:val="00736378"/>
    <w:rsid w:val="0073767E"/>
    <w:rsid w:val="00737B31"/>
    <w:rsid w:val="00742FDD"/>
    <w:rsid w:val="00751137"/>
    <w:rsid w:val="00751E59"/>
    <w:rsid w:val="00756F77"/>
    <w:rsid w:val="00764C53"/>
    <w:rsid w:val="007715C5"/>
    <w:rsid w:val="00773A3E"/>
    <w:rsid w:val="00775776"/>
    <w:rsid w:val="00782293"/>
    <w:rsid w:val="00796A23"/>
    <w:rsid w:val="007A77EC"/>
    <w:rsid w:val="007B0757"/>
    <w:rsid w:val="007B5D73"/>
    <w:rsid w:val="007C79DE"/>
    <w:rsid w:val="007D11FB"/>
    <w:rsid w:val="007D4AD5"/>
    <w:rsid w:val="0080155B"/>
    <w:rsid w:val="008019B5"/>
    <w:rsid w:val="00803749"/>
    <w:rsid w:val="0081082B"/>
    <w:rsid w:val="0081349F"/>
    <w:rsid w:val="00822117"/>
    <w:rsid w:val="00825E73"/>
    <w:rsid w:val="008310EF"/>
    <w:rsid w:val="00831BA5"/>
    <w:rsid w:val="008356B9"/>
    <w:rsid w:val="00844269"/>
    <w:rsid w:val="00852485"/>
    <w:rsid w:val="008559DD"/>
    <w:rsid w:val="00855BE1"/>
    <w:rsid w:val="00857B60"/>
    <w:rsid w:val="008749C8"/>
    <w:rsid w:val="00882A49"/>
    <w:rsid w:val="008835EA"/>
    <w:rsid w:val="00893EAB"/>
    <w:rsid w:val="00894BA5"/>
    <w:rsid w:val="008A0FF0"/>
    <w:rsid w:val="008A1C24"/>
    <w:rsid w:val="008A2CB1"/>
    <w:rsid w:val="008A76B5"/>
    <w:rsid w:val="008B0501"/>
    <w:rsid w:val="008B32D4"/>
    <w:rsid w:val="008B642D"/>
    <w:rsid w:val="008C1E09"/>
    <w:rsid w:val="008D2D76"/>
    <w:rsid w:val="008E4892"/>
    <w:rsid w:val="0090061E"/>
    <w:rsid w:val="009011B2"/>
    <w:rsid w:val="0090591C"/>
    <w:rsid w:val="009127D9"/>
    <w:rsid w:val="0091418D"/>
    <w:rsid w:val="009142D0"/>
    <w:rsid w:val="00921947"/>
    <w:rsid w:val="009225BE"/>
    <w:rsid w:val="00925163"/>
    <w:rsid w:val="009305B1"/>
    <w:rsid w:val="00930DCF"/>
    <w:rsid w:val="0093697E"/>
    <w:rsid w:val="00951DC4"/>
    <w:rsid w:val="00957DBF"/>
    <w:rsid w:val="00962AE5"/>
    <w:rsid w:val="0097229D"/>
    <w:rsid w:val="00972C88"/>
    <w:rsid w:val="00974141"/>
    <w:rsid w:val="009771F4"/>
    <w:rsid w:val="0098046B"/>
    <w:rsid w:val="00981FF0"/>
    <w:rsid w:val="0098510F"/>
    <w:rsid w:val="00990B27"/>
    <w:rsid w:val="009949FF"/>
    <w:rsid w:val="00995B58"/>
    <w:rsid w:val="009969F8"/>
    <w:rsid w:val="009A28ED"/>
    <w:rsid w:val="009A4DB1"/>
    <w:rsid w:val="009B6259"/>
    <w:rsid w:val="009C251E"/>
    <w:rsid w:val="009C74D2"/>
    <w:rsid w:val="009D207F"/>
    <w:rsid w:val="009D5A2D"/>
    <w:rsid w:val="009E135D"/>
    <w:rsid w:val="009E55B4"/>
    <w:rsid w:val="009E5F20"/>
    <w:rsid w:val="009F5489"/>
    <w:rsid w:val="009F5949"/>
    <w:rsid w:val="009F5C47"/>
    <w:rsid w:val="00A07437"/>
    <w:rsid w:val="00A17C60"/>
    <w:rsid w:val="00A21CF5"/>
    <w:rsid w:val="00A243BD"/>
    <w:rsid w:val="00A246E8"/>
    <w:rsid w:val="00A329A2"/>
    <w:rsid w:val="00A3567B"/>
    <w:rsid w:val="00A51E93"/>
    <w:rsid w:val="00A53947"/>
    <w:rsid w:val="00A6299C"/>
    <w:rsid w:val="00A64C99"/>
    <w:rsid w:val="00A75671"/>
    <w:rsid w:val="00A77C6B"/>
    <w:rsid w:val="00A95CE9"/>
    <w:rsid w:val="00AB0ABA"/>
    <w:rsid w:val="00AB0B36"/>
    <w:rsid w:val="00AB2576"/>
    <w:rsid w:val="00AB2F35"/>
    <w:rsid w:val="00AC07FA"/>
    <w:rsid w:val="00AC1B63"/>
    <w:rsid w:val="00AC1D7E"/>
    <w:rsid w:val="00AC35AD"/>
    <w:rsid w:val="00AC6790"/>
    <w:rsid w:val="00AD25BF"/>
    <w:rsid w:val="00AD6135"/>
    <w:rsid w:val="00AE08FD"/>
    <w:rsid w:val="00AE1586"/>
    <w:rsid w:val="00AE5E42"/>
    <w:rsid w:val="00AE78F3"/>
    <w:rsid w:val="00AF4E31"/>
    <w:rsid w:val="00AF4E50"/>
    <w:rsid w:val="00AF7A9D"/>
    <w:rsid w:val="00B00732"/>
    <w:rsid w:val="00B017EF"/>
    <w:rsid w:val="00B05CFE"/>
    <w:rsid w:val="00B06D42"/>
    <w:rsid w:val="00B1297E"/>
    <w:rsid w:val="00B225D9"/>
    <w:rsid w:val="00B238C9"/>
    <w:rsid w:val="00B267CA"/>
    <w:rsid w:val="00B33EB3"/>
    <w:rsid w:val="00B34DC4"/>
    <w:rsid w:val="00B43F00"/>
    <w:rsid w:val="00B560F5"/>
    <w:rsid w:val="00B6141B"/>
    <w:rsid w:val="00B7214A"/>
    <w:rsid w:val="00B74DEC"/>
    <w:rsid w:val="00B81E64"/>
    <w:rsid w:val="00B82532"/>
    <w:rsid w:val="00BA53AB"/>
    <w:rsid w:val="00BA617A"/>
    <w:rsid w:val="00BB30E2"/>
    <w:rsid w:val="00BC2D49"/>
    <w:rsid w:val="00BC377F"/>
    <w:rsid w:val="00BD26B7"/>
    <w:rsid w:val="00BD4045"/>
    <w:rsid w:val="00BD6647"/>
    <w:rsid w:val="00BD6A20"/>
    <w:rsid w:val="00BE0327"/>
    <w:rsid w:val="00BE0C21"/>
    <w:rsid w:val="00BE7397"/>
    <w:rsid w:val="00BF291A"/>
    <w:rsid w:val="00BF46C4"/>
    <w:rsid w:val="00BF59C3"/>
    <w:rsid w:val="00BF725A"/>
    <w:rsid w:val="00BF7DF0"/>
    <w:rsid w:val="00C0017F"/>
    <w:rsid w:val="00C00773"/>
    <w:rsid w:val="00C03C65"/>
    <w:rsid w:val="00C051D7"/>
    <w:rsid w:val="00C06397"/>
    <w:rsid w:val="00C100D4"/>
    <w:rsid w:val="00C12117"/>
    <w:rsid w:val="00C149B1"/>
    <w:rsid w:val="00C151A8"/>
    <w:rsid w:val="00C32C3E"/>
    <w:rsid w:val="00C336EF"/>
    <w:rsid w:val="00C34788"/>
    <w:rsid w:val="00C41D0F"/>
    <w:rsid w:val="00C46754"/>
    <w:rsid w:val="00C51B56"/>
    <w:rsid w:val="00C554C7"/>
    <w:rsid w:val="00C57E15"/>
    <w:rsid w:val="00C65ECA"/>
    <w:rsid w:val="00C67B60"/>
    <w:rsid w:val="00C735F2"/>
    <w:rsid w:val="00C75275"/>
    <w:rsid w:val="00C8258E"/>
    <w:rsid w:val="00C9755C"/>
    <w:rsid w:val="00CA149D"/>
    <w:rsid w:val="00CB46CF"/>
    <w:rsid w:val="00CD01CD"/>
    <w:rsid w:val="00CF0A2D"/>
    <w:rsid w:val="00CF7F46"/>
    <w:rsid w:val="00D20C77"/>
    <w:rsid w:val="00D21EDC"/>
    <w:rsid w:val="00D232F1"/>
    <w:rsid w:val="00D25147"/>
    <w:rsid w:val="00D34420"/>
    <w:rsid w:val="00D34A25"/>
    <w:rsid w:val="00D36DB4"/>
    <w:rsid w:val="00D37D2B"/>
    <w:rsid w:val="00D44B7B"/>
    <w:rsid w:val="00D461C3"/>
    <w:rsid w:val="00D47BD1"/>
    <w:rsid w:val="00D5071B"/>
    <w:rsid w:val="00D532F1"/>
    <w:rsid w:val="00D54623"/>
    <w:rsid w:val="00D71CF7"/>
    <w:rsid w:val="00D73CC5"/>
    <w:rsid w:val="00D770B6"/>
    <w:rsid w:val="00D84FD9"/>
    <w:rsid w:val="00D94A69"/>
    <w:rsid w:val="00D96FE7"/>
    <w:rsid w:val="00DA505F"/>
    <w:rsid w:val="00DA70B7"/>
    <w:rsid w:val="00DB0FA0"/>
    <w:rsid w:val="00DB3271"/>
    <w:rsid w:val="00DB59C3"/>
    <w:rsid w:val="00DC5EC1"/>
    <w:rsid w:val="00DC6D74"/>
    <w:rsid w:val="00DD11E4"/>
    <w:rsid w:val="00DD211B"/>
    <w:rsid w:val="00DD4D8E"/>
    <w:rsid w:val="00DD597C"/>
    <w:rsid w:val="00DD5B1F"/>
    <w:rsid w:val="00DE0432"/>
    <w:rsid w:val="00DE4A00"/>
    <w:rsid w:val="00E0780A"/>
    <w:rsid w:val="00E178D4"/>
    <w:rsid w:val="00E23EF7"/>
    <w:rsid w:val="00E35103"/>
    <w:rsid w:val="00E36AA3"/>
    <w:rsid w:val="00E37073"/>
    <w:rsid w:val="00E55C6E"/>
    <w:rsid w:val="00E83690"/>
    <w:rsid w:val="00E90486"/>
    <w:rsid w:val="00E96733"/>
    <w:rsid w:val="00EA078F"/>
    <w:rsid w:val="00EB4B45"/>
    <w:rsid w:val="00EB5920"/>
    <w:rsid w:val="00EE1E6B"/>
    <w:rsid w:val="00EE2B0B"/>
    <w:rsid w:val="00EF4572"/>
    <w:rsid w:val="00EF6C7F"/>
    <w:rsid w:val="00F137EE"/>
    <w:rsid w:val="00F13F31"/>
    <w:rsid w:val="00F17233"/>
    <w:rsid w:val="00F24B20"/>
    <w:rsid w:val="00F26598"/>
    <w:rsid w:val="00F30836"/>
    <w:rsid w:val="00F4352A"/>
    <w:rsid w:val="00F43881"/>
    <w:rsid w:val="00F500B1"/>
    <w:rsid w:val="00F54BDC"/>
    <w:rsid w:val="00F55C89"/>
    <w:rsid w:val="00F652E5"/>
    <w:rsid w:val="00F67386"/>
    <w:rsid w:val="00F73EFD"/>
    <w:rsid w:val="00F7675F"/>
    <w:rsid w:val="00F82A00"/>
    <w:rsid w:val="00F92709"/>
    <w:rsid w:val="00FA6459"/>
    <w:rsid w:val="00FB1B04"/>
    <w:rsid w:val="00FC0D68"/>
    <w:rsid w:val="00FC1CAA"/>
    <w:rsid w:val="00FC64C7"/>
    <w:rsid w:val="00FD3BE6"/>
    <w:rsid w:val="00FD63C3"/>
    <w:rsid w:val="00FE6545"/>
    <w:rsid w:val="00FF2BD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13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3216C4"/>
    <w:rPr>
      <w:sz w:val="22"/>
      <w:szCs w:val="22"/>
      <w:lang w:eastAsia="en-US"/>
    </w:rPr>
  </w:style>
  <w:style w:type="paragraph" w:styleId="Nadpis1">
    <w:name w:val="heading 1"/>
    <w:basedOn w:val="Normlny"/>
    <w:qFormat/>
    <w:rsid w:val="00EE1E6B"/>
    <w:pPr>
      <w:outlineLvl w:val="0"/>
    </w:pPr>
    <w:rPr>
      <w:rFonts w:ascii="Verdana" w:eastAsia="Times New Roman" w:hAnsi="Verdana"/>
      <w:b/>
      <w:bCs/>
      <w:color w:val="FBA300"/>
      <w:kern w:val="36"/>
      <w:sz w:val="23"/>
      <w:szCs w:val="23"/>
      <w:lang w:eastAsia="sk-SK"/>
    </w:rPr>
  </w:style>
  <w:style w:type="paragraph" w:styleId="Nadpis2">
    <w:name w:val="heading 2"/>
    <w:basedOn w:val="Normlny"/>
    <w:qFormat/>
    <w:rsid w:val="00EE1E6B"/>
    <w:pPr>
      <w:outlineLvl w:val="1"/>
    </w:pPr>
    <w:rPr>
      <w:rFonts w:ascii="Verdana" w:eastAsia="Times New Roman" w:hAnsi="Verdana"/>
      <w:b/>
      <w:bCs/>
      <w:color w:val="5A6269"/>
      <w:sz w:val="18"/>
      <w:szCs w:val="18"/>
      <w:lang w:eastAsia="sk-SK"/>
    </w:rPr>
  </w:style>
  <w:style w:type="paragraph" w:styleId="Nadpis3">
    <w:name w:val="heading 3"/>
    <w:basedOn w:val="Normlny"/>
    <w:next w:val="Normlny"/>
    <w:link w:val="Nadpis3Char"/>
    <w:unhideWhenUsed/>
    <w:qFormat/>
    <w:rsid w:val="0035025D"/>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unhideWhenUsed/>
    <w:rsid w:val="003216C4"/>
    <w:pPr>
      <w:tabs>
        <w:tab w:val="center" w:pos="4536"/>
        <w:tab w:val="right" w:pos="9072"/>
      </w:tabs>
    </w:pPr>
  </w:style>
  <w:style w:type="character" w:customStyle="1" w:styleId="CharChar2">
    <w:name w:val="Char Char2"/>
    <w:basedOn w:val="Predvolenpsmoodseku"/>
    <w:semiHidden/>
    <w:rsid w:val="003216C4"/>
    <w:rPr>
      <w:sz w:val="22"/>
      <w:szCs w:val="22"/>
      <w:lang w:eastAsia="en-US"/>
    </w:rPr>
  </w:style>
  <w:style w:type="paragraph" w:styleId="Pta">
    <w:name w:val="footer"/>
    <w:basedOn w:val="Normlny"/>
    <w:unhideWhenUsed/>
    <w:rsid w:val="003216C4"/>
    <w:pPr>
      <w:tabs>
        <w:tab w:val="center" w:pos="4536"/>
        <w:tab w:val="right" w:pos="9072"/>
      </w:tabs>
    </w:pPr>
  </w:style>
  <w:style w:type="character" w:customStyle="1" w:styleId="CharChar1">
    <w:name w:val="Char Char1"/>
    <w:basedOn w:val="Predvolenpsmoodseku"/>
    <w:semiHidden/>
    <w:rsid w:val="003216C4"/>
    <w:rPr>
      <w:sz w:val="22"/>
      <w:szCs w:val="22"/>
      <w:lang w:eastAsia="en-US"/>
    </w:rPr>
  </w:style>
  <w:style w:type="character" w:styleId="Hypertextovprepojenie">
    <w:name w:val="Hyperlink"/>
    <w:basedOn w:val="Predvolenpsmoodseku"/>
    <w:unhideWhenUsed/>
    <w:rsid w:val="003216C4"/>
    <w:rPr>
      <w:color w:val="0000FF"/>
      <w:u w:val="single"/>
    </w:rPr>
  </w:style>
  <w:style w:type="paragraph" w:styleId="Textbubliny">
    <w:name w:val="Balloon Text"/>
    <w:basedOn w:val="Normlny"/>
    <w:semiHidden/>
    <w:unhideWhenUsed/>
    <w:rsid w:val="003216C4"/>
    <w:rPr>
      <w:rFonts w:ascii="Tahoma" w:hAnsi="Tahoma" w:cs="Tahoma"/>
      <w:sz w:val="16"/>
      <w:szCs w:val="16"/>
    </w:rPr>
  </w:style>
  <w:style w:type="character" w:customStyle="1" w:styleId="CharChar">
    <w:name w:val="Char Char"/>
    <w:basedOn w:val="Predvolenpsmoodseku"/>
    <w:semiHidden/>
    <w:rsid w:val="003216C4"/>
    <w:rPr>
      <w:rFonts w:ascii="Tahoma" w:hAnsi="Tahoma" w:cs="Tahoma"/>
      <w:sz w:val="16"/>
      <w:szCs w:val="16"/>
      <w:lang w:eastAsia="en-US"/>
    </w:rPr>
  </w:style>
  <w:style w:type="paragraph" w:customStyle="1" w:styleId="Zkladntext">
    <w:name w:val="Základní text"/>
    <w:basedOn w:val="Normlny"/>
    <w:rsid w:val="002069A1"/>
    <w:pPr>
      <w:widowControl w:val="0"/>
      <w:spacing w:line="288" w:lineRule="auto"/>
    </w:pPr>
    <w:rPr>
      <w:rFonts w:ascii="Times New Roman" w:eastAsia="Times New Roman" w:hAnsi="Times New Roman"/>
      <w:noProof/>
      <w:sz w:val="24"/>
      <w:szCs w:val="20"/>
      <w:lang w:eastAsia="sk-SK"/>
    </w:rPr>
  </w:style>
  <w:style w:type="character" w:styleId="PouitHypertextovPrepojenie">
    <w:name w:val="FollowedHyperlink"/>
    <w:basedOn w:val="Predvolenpsmoodseku"/>
    <w:rsid w:val="00AC6790"/>
    <w:rPr>
      <w:color w:val="800080"/>
      <w:u w:val="single"/>
    </w:rPr>
  </w:style>
  <w:style w:type="paragraph" w:styleId="Zarkazkladnhotextu">
    <w:name w:val="Body Text Indent"/>
    <w:basedOn w:val="Normlny"/>
    <w:link w:val="ZarkazkladnhotextuChar"/>
    <w:rsid w:val="00234465"/>
    <w:pPr>
      <w:ind w:firstLine="720"/>
    </w:pPr>
    <w:rPr>
      <w:rFonts w:ascii="Times New Roman" w:eastAsia="Times New Roman" w:hAnsi="Times New Roman"/>
      <w:sz w:val="28"/>
      <w:szCs w:val="20"/>
      <w:lang w:eastAsia="sk-SK"/>
    </w:rPr>
  </w:style>
  <w:style w:type="character" w:customStyle="1" w:styleId="ZarkazkladnhotextuChar">
    <w:name w:val="Zarážka základného textu Char"/>
    <w:basedOn w:val="Predvolenpsmoodseku"/>
    <w:link w:val="Zarkazkladnhotextu"/>
    <w:rsid w:val="00234465"/>
    <w:rPr>
      <w:rFonts w:ascii="Times New Roman" w:eastAsia="Times New Roman" w:hAnsi="Times New Roman"/>
      <w:sz w:val="28"/>
    </w:rPr>
  </w:style>
  <w:style w:type="character" w:customStyle="1" w:styleId="Nadpis3Char">
    <w:name w:val="Nadpis 3 Char"/>
    <w:basedOn w:val="Predvolenpsmoodseku"/>
    <w:link w:val="Nadpis3"/>
    <w:rsid w:val="0035025D"/>
    <w:rPr>
      <w:rFonts w:asciiTheme="majorHAnsi" w:eastAsiaTheme="majorEastAsia" w:hAnsiTheme="majorHAnsi" w:cstheme="majorBidi"/>
      <w:b/>
      <w:bCs/>
      <w:color w:val="4F81BD" w:themeColor="accent1"/>
      <w:sz w:val="22"/>
      <w:szCs w:val="22"/>
      <w:lang w:eastAsia="en-US"/>
    </w:rPr>
  </w:style>
  <w:style w:type="paragraph" w:styleId="Odsekzoznamu">
    <w:name w:val="List Paragraph"/>
    <w:basedOn w:val="Normlny"/>
    <w:uiPriority w:val="34"/>
    <w:qFormat/>
    <w:rsid w:val="0035025D"/>
    <w:pPr>
      <w:ind w:left="720"/>
      <w:contextualSpacing/>
    </w:pPr>
  </w:style>
</w:styles>
</file>

<file path=word/webSettings.xml><?xml version="1.0" encoding="utf-8"?>
<w:webSettings xmlns:r="http://schemas.openxmlformats.org/officeDocument/2006/relationships" xmlns:w="http://schemas.openxmlformats.org/wordprocessingml/2006/main">
  <w:divs>
    <w:div w:id="1211114456">
      <w:bodyDiv w:val="1"/>
      <w:marLeft w:val="0"/>
      <w:marRight w:val="0"/>
      <w:marTop w:val="0"/>
      <w:marBottom w:val="0"/>
      <w:divBdr>
        <w:top w:val="none" w:sz="0" w:space="0" w:color="auto"/>
        <w:left w:val="none" w:sz="0" w:space="0" w:color="auto"/>
        <w:bottom w:val="none" w:sz="0" w:space="0" w:color="auto"/>
        <w:right w:val="none" w:sz="0" w:space="0" w:color="auto"/>
      </w:divBdr>
    </w:div>
    <w:div w:id="151861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kc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oculokca@stonline.sk" TargetMode="External"/><Relationship Id="rId1" Type="http://schemas.openxmlformats.org/officeDocument/2006/relationships/hyperlink" Target="http://www.lokc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3A367-6D35-4271-873A-FB4A8C42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873</Words>
  <Characters>4982</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5844</CharactersWithSpaces>
  <SharedDoc>false</SharedDoc>
  <HLinks>
    <vt:vector size="12" baseType="variant">
      <vt:variant>
        <vt:i4>5308543</vt:i4>
      </vt:variant>
      <vt:variant>
        <vt:i4>3</vt:i4>
      </vt:variant>
      <vt:variant>
        <vt:i4>0</vt:i4>
      </vt:variant>
      <vt:variant>
        <vt:i4>5</vt:i4>
      </vt:variant>
      <vt:variant>
        <vt:lpwstr>mailto:oculokca@stonline.sk</vt:lpwstr>
      </vt:variant>
      <vt:variant>
        <vt:lpwstr/>
      </vt:variant>
      <vt:variant>
        <vt:i4>1114137</vt:i4>
      </vt:variant>
      <vt:variant>
        <vt:i4>0</vt:i4>
      </vt:variant>
      <vt:variant>
        <vt:i4>0</vt:i4>
      </vt:variant>
      <vt:variant>
        <vt:i4>5</vt:i4>
      </vt:variant>
      <vt:variant>
        <vt:lpwstr>http://www.lokca.sk/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WinXP</cp:lastModifiedBy>
  <cp:revision>7</cp:revision>
  <cp:lastPrinted>2019-11-08T09:46:00Z</cp:lastPrinted>
  <dcterms:created xsi:type="dcterms:W3CDTF">2019-11-06T13:47:00Z</dcterms:created>
  <dcterms:modified xsi:type="dcterms:W3CDTF">2019-11-11T07:58:00Z</dcterms:modified>
</cp:coreProperties>
</file>